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6B656" w14:textId="495E03FE" w:rsidR="0033080D" w:rsidRPr="00202FF6" w:rsidRDefault="0033080D" w:rsidP="0033080D">
      <w:pPr>
        <w:pBdr>
          <w:bottom w:val="single" w:sz="6" w:space="1" w:color="auto"/>
        </w:pBdr>
        <w:spacing w:after="0"/>
        <w:jc w:val="center"/>
        <w:rPr>
          <w:b/>
          <w:bCs/>
          <w:sz w:val="36"/>
          <w:szCs w:val="36"/>
        </w:rPr>
      </w:pPr>
      <w:r w:rsidRPr="00202FF6">
        <w:rPr>
          <w:b/>
          <w:bCs/>
          <w:sz w:val="36"/>
          <w:szCs w:val="36"/>
        </w:rPr>
        <w:t>Comparing the Gospels: Week 1 Handout</w:t>
      </w:r>
    </w:p>
    <w:p w14:paraId="2230F334" w14:textId="5E3C244F" w:rsidR="0033080D" w:rsidRDefault="00720D7C" w:rsidP="0033080D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7692C" wp14:editId="183D500D">
                <wp:simplePos x="0" y="0"/>
                <wp:positionH relativeFrom="column">
                  <wp:posOffset>5219065</wp:posOffset>
                </wp:positionH>
                <wp:positionV relativeFrom="paragraph">
                  <wp:posOffset>1951990</wp:posOffset>
                </wp:positionV>
                <wp:extent cx="1433830" cy="336550"/>
                <wp:effectExtent l="0" t="0" r="0" b="6350"/>
                <wp:wrapNone/>
                <wp:docPr id="145628211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D4F67" w14:textId="363AA486" w:rsidR="00720D7C" w:rsidRPr="00720D7C" w:rsidRDefault="00720D7C" w:rsidP="00720D7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Mark</w:t>
                            </w:r>
                            <w:r w:rsidRPr="00720D7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769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10.95pt;margin-top:153.7pt;width:112.9pt;height:2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" fillcolor="white [3201]" stroked="f" strokeweight=".5pt">
                <v:textbox>
                  <w:txbxContent>
                    <w:p w14:paraId="028D4F67" w14:textId="363AA486" w:rsidR="00720D7C" w:rsidRPr="00720D7C" w:rsidRDefault="00720D7C" w:rsidP="00720D7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Mark</w:t>
                      </w:r>
                      <w:r w:rsidRPr="00720D7C">
                        <w:rPr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sz w:val="28"/>
                          <w:szCs w:val="28"/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6BB2A" wp14:editId="5BEFC0E3">
                <wp:simplePos x="0" y="0"/>
                <wp:positionH relativeFrom="column">
                  <wp:posOffset>3340100</wp:posOffset>
                </wp:positionH>
                <wp:positionV relativeFrom="paragraph">
                  <wp:posOffset>1946910</wp:posOffset>
                </wp:positionV>
                <wp:extent cx="1433830" cy="336550"/>
                <wp:effectExtent l="0" t="0" r="0" b="6350"/>
                <wp:wrapNone/>
                <wp:docPr id="204238389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84EF2" w14:textId="684423F2" w:rsidR="00720D7C" w:rsidRPr="00720D7C" w:rsidRDefault="00720D7C" w:rsidP="00720D7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20D7C">
                              <w:rPr>
                                <w:sz w:val="28"/>
                                <w:szCs w:val="28"/>
                              </w:rPr>
                              <w:t>Matthew - Angel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6BB2A" id="_x0000_s1027" type="#_x0000_t202" style="position:absolute;left:0;text-align:left;margin-left:263pt;margin-top:153.3pt;width:112.9pt;height:2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" fillcolor="white [3201]" stroked="f" strokeweight=".5pt">
                <v:textbox>
                  <w:txbxContent>
                    <w:p w14:paraId="35A84EF2" w14:textId="684423F2" w:rsidR="00720D7C" w:rsidRPr="00720D7C" w:rsidRDefault="00720D7C" w:rsidP="00720D7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720D7C">
                        <w:rPr>
                          <w:sz w:val="28"/>
                          <w:szCs w:val="28"/>
                        </w:rPr>
                        <w:t>Matthew - Angel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C64B413" wp14:editId="67B6B53D">
            <wp:simplePos x="0" y="0"/>
            <wp:positionH relativeFrom="column">
              <wp:posOffset>5212080</wp:posOffset>
            </wp:positionH>
            <wp:positionV relativeFrom="paragraph">
              <wp:posOffset>334010</wp:posOffset>
            </wp:positionV>
            <wp:extent cx="1463040" cy="1554480"/>
            <wp:effectExtent l="0" t="0" r="3810" b="7620"/>
            <wp:wrapThrough wrapText="bothSides">
              <wp:wrapPolygon edited="0">
                <wp:start x="0" y="0"/>
                <wp:lineTo x="0" y="21441"/>
                <wp:lineTo x="21375" y="21441"/>
                <wp:lineTo x="21375" y="0"/>
                <wp:lineTo x="0" y="0"/>
              </wp:wrapPolygon>
            </wp:wrapThrough>
            <wp:docPr id="1902166216" name="Picture 3" descr="A stone carving of a l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66216" name="Picture 3" descr="A stone carving of a lion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13455" r="-403" b="9055"/>
                    <a:stretch/>
                  </pic:blipFill>
                  <pic:spPr bwMode="auto">
                    <a:xfrm>
                      <a:off x="0" y="0"/>
                      <a:ext cx="14630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98569D0" wp14:editId="2DD27A0F">
            <wp:simplePos x="0" y="0"/>
            <wp:positionH relativeFrom="column">
              <wp:posOffset>3359150</wp:posOffset>
            </wp:positionH>
            <wp:positionV relativeFrom="paragraph">
              <wp:posOffset>308610</wp:posOffset>
            </wp:positionV>
            <wp:extent cx="1433830" cy="1596390"/>
            <wp:effectExtent l="0" t="0" r="0" b="3810"/>
            <wp:wrapThrough wrapText="bothSides">
              <wp:wrapPolygon edited="0">
                <wp:start x="0" y="0"/>
                <wp:lineTo x="0" y="21394"/>
                <wp:lineTo x="21236" y="21394"/>
                <wp:lineTo x="21236" y="0"/>
                <wp:lineTo x="0" y="0"/>
              </wp:wrapPolygon>
            </wp:wrapThrough>
            <wp:docPr id="1148702813" name="Picture 2" descr="A stone carving of an ang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02813" name="Picture 2" descr="A stone carving of an angel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9147"/>
                    <a:stretch/>
                  </pic:blipFill>
                  <pic:spPr bwMode="auto">
                    <a:xfrm>
                      <a:off x="0" y="0"/>
                      <a:ext cx="1433830" cy="159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BCE73AF" wp14:editId="77DE7F9C">
            <wp:simplePos x="0" y="0"/>
            <wp:positionH relativeFrom="margin">
              <wp:posOffset>-70485</wp:posOffset>
            </wp:positionH>
            <wp:positionV relativeFrom="paragraph">
              <wp:posOffset>308610</wp:posOffset>
            </wp:positionV>
            <wp:extent cx="3056890" cy="4076700"/>
            <wp:effectExtent l="0" t="0" r="0" b="0"/>
            <wp:wrapThrough wrapText="bothSides">
              <wp:wrapPolygon edited="0">
                <wp:start x="0" y="0"/>
                <wp:lineTo x="0" y="21499"/>
                <wp:lineTo x="21403" y="21499"/>
                <wp:lineTo x="21403" y="0"/>
                <wp:lineTo x="0" y="0"/>
              </wp:wrapPolygon>
            </wp:wrapThrough>
            <wp:docPr id="882555781" name="Picture 1" descr="A stone pulpit with a flag from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55781" name="Picture 1" descr="A stone pulpit with a flag from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875C" w14:textId="076ABB29" w:rsidR="0033080D" w:rsidRDefault="00720D7C" w:rsidP="0033080D">
      <w:pPr>
        <w:spacing w:after="0"/>
        <w:rPr>
          <w:noProof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F97F9D" wp14:editId="32B2CE9D">
                <wp:simplePos x="0" y="0"/>
                <wp:positionH relativeFrom="column">
                  <wp:posOffset>5252085</wp:posOffset>
                </wp:positionH>
                <wp:positionV relativeFrom="paragraph">
                  <wp:posOffset>3816350</wp:posOffset>
                </wp:positionV>
                <wp:extent cx="1433830" cy="336550"/>
                <wp:effectExtent l="0" t="0" r="0" b="6350"/>
                <wp:wrapNone/>
                <wp:docPr id="179380748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42E8F" w14:textId="0A90E66C" w:rsidR="00720D7C" w:rsidRPr="00720D7C" w:rsidRDefault="00720D7C" w:rsidP="00720D7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John</w:t>
                            </w:r>
                            <w:r w:rsidRPr="00720D7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Eagle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7F9D" id="_x0000_s1028" type="#_x0000_t202" style="position:absolute;margin-left:413.55pt;margin-top:300.5pt;width:112.9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" fillcolor="white [3201]" stroked="f" strokeweight=".5pt">
                <v:textbox>
                  <w:txbxContent>
                    <w:p w14:paraId="5C542E8F" w14:textId="0A90E66C" w:rsidR="00720D7C" w:rsidRPr="00720D7C" w:rsidRDefault="00720D7C" w:rsidP="00720D7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John</w:t>
                      </w:r>
                      <w:r w:rsidRPr="00720D7C">
                        <w:rPr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sz w:val="28"/>
                          <w:szCs w:val="28"/>
                        </w:rPr>
                        <w:t>Eagle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69EB8" wp14:editId="1245EBE2">
                <wp:simplePos x="0" y="0"/>
                <wp:positionH relativeFrom="column">
                  <wp:posOffset>3326765</wp:posOffset>
                </wp:positionH>
                <wp:positionV relativeFrom="paragraph">
                  <wp:posOffset>3822700</wp:posOffset>
                </wp:positionV>
                <wp:extent cx="1433830" cy="336550"/>
                <wp:effectExtent l="0" t="0" r="0" b="6350"/>
                <wp:wrapNone/>
                <wp:docPr id="15914401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54FD7" w14:textId="0BF11F7E" w:rsidR="00720D7C" w:rsidRPr="00720D7C" w:rsidRDefault="00720D7C" w:rsidP="00720D7C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Luke</w:t>
                            </w:r>
                            <w:r w:rsidRPr="00720D7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69EB8" id="_x0000_s1029" type="#_x0000_t202" style="position:absolute;margin-left:261.95pt;margin-top:301pt;width:112.9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" fillcolor="white [3201]" stroked="f" strokeweight=".5pt">
                <v:textbox>
                  <w:txbxContent>
                    <w:p w14:paraId="47A54FD7" w14:textId="0BF11F7E" w:rsidR="00720D7C" w:rsidRPr="00720D7C" w:rsidRDefault="00720D7C" w:rsidP="00720D7C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Luke</w:t>
                      </w:r>
                      <w:r w:rsidRPr="00720D7C">
                        <w:rPr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sz w:val="28"/>
                          <w:szCs w:val="28"/>
                        </w:rPr>
                        <w:t>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B517A52" wp14:editId="4B4E36C9">
            <wp:simplePos x="0" y="0"/>
            <wp:positionH relativeFrom="column">
              <wp:posOffset>5226050</wp:posOffset>
            </wp:positionH>
            <wp:positionV relativeFrom="paragraph">
              <wp:posOffset>2058670</wp:posOffset>
            </wp:positionV>
            <wp:extent cx="146304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hrough>
            <wp:docPr id="1367819767" name="Picture 5" descr="A stone carving of an ea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9767" name="Picture 5" descr="A stone carving of an eagle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13801" r="9762" b="9775"/>
                    <a:stretch/>
                  </pic:blipFill>
                  <pic:spPr bwMode="auto">
                    <a:xfrm>
                      <a:off x="0" y="0"/>
                      <a:ext cx="146304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42887A8" wp14:editId="1E013A6B">
            <wp:simplePos x="0" y="0"/>
            <wp:positionH relativeFrom="column">
              <wp:posOffset>3321050</wp:posOffset>
            </wp:positionH>
            <wp:positionV relativeFrom="paragraph">
              <wp:posOffset>2052320</wp:posOffset>
            </wp:positionV>
            <wp:extent cx="1463040" cy="1737360"/>
            <wp:effectExtent l="0" t="0" r="3810" b="0"/>
            <wp:wrapThrough wrapText="bothSides">
              <wp:wrapPolygon edited="0">
                <wp:start x="0" y="0"/>
                <wp:lineTo x="0" y="21316"/>
                <wp:lineTo x="21375" y="21316"/>
                <wp:lineTo x="21375" y="0"/>
                <wp:lineTo x="0" y="0"/>
              </wp:wrapPolygon>
            </wp:wrapThrough>
            <wp:docPr id="1057324451" name="Picture 4" descr="A stone carving of a winged l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24451" name="Picture 4" descr="A stone carving of a winged lion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 r="9647" b="11872"/>
                    <a:stretch/>
                  </pic:blipFill>
                  <pic:spPr bwMode="auto">
                    <a:xfrm>
                      <a:off x="0" y="0"/>
                      <a:ext cx="146304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D89">
        <w:rPr>
          <w:sz w:val="36"/>
          <w:szCs w:val="36"/>
        </w:rPr>
        <w:t xml:space="preserve">  </w:t>
      </w:r>
      <w:r w:rsidR="00833D89">
        <w:rPr>
          <w:noProof/>
          <w:sz w:val="36"/>
          <w:szCs w:val="36"/>
        </w:rPr>
        <w:t xml:space="preserve">           </w:t>
      </w:r>
    </w:p>
    <w:p w14:paraId="5ED71097" w14:textId="77777777" w:rsidR="00720D7C" w:rsidRDefault="00720D7C" w:rsidP="0033080D">
      <w:pPr>
        <w:spacing w:after="0"/>
        <w:rPr>
          <w:noProof/>
          <w:sz w:val="36"/>
          <w:szCs w:val="36"/>
        </w:rPr>
      </w:pPr>
    </w:p>
    <w:p w14:paraId="2CDFFD56" w14:textId="14AA8124" w:rsidR="00720D7C" w:rsidRDefault="00720D7C" w:rsidP="0033080D">
      <w:pPr>
        <w:spacing w:after="0"/>
        <w:rPr>
          <w:sz w:val="24"/>
          <w:szCs w:val="24"/>
        </w:rPr>
      </w:pPr>
      <w:r w:rsidRPr="00720D7C">
        <w:rPr>
          <w:sz w:val="24"/>
          <w:szCs w:val="24"/>
        </w:rPr>
        <w:t xml:space="preserve">Ezekiel 1:10 </w:t>
      </w:r>
      <w:r>
        <w:rPr>
          <w:sz w:val="24"/>
          <w:szCs w:val="24"/>
        </w:rPr>
        <w:t>–</w:t>
      </w:r>
      <w:r w:rsidRPr="00720D7C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 w:rsidRPr="00720D7C">
        <w:rPr>
          <w:sz w:val="24"/>
          <w:szCs w:val="24"/>
        </w:rPr>
        <w:t>As for the appearance of their faces: the four had the face of a human being, the face of a lion on the right side, the face of an ox on the left side, and the face of an eagle</w:t>
      </w:r>
      <w:r>
        <w:rPr>
          <w:sz w:val="24"/>
          <w:szCs w:val="24"/>
        </w:rPr>
        <w:t>”.</w:t>
      </w:r>
    </w:p>
    <w:p w14:paraId="29BB11D6" w14:textId="77777777" w:rsidR="00720D7C" w:rsidRPr="007E21AC" w:rsidRDefault="00720D7C" w:rsidP="0033080D">
      <w:pPr>
        <w:spacing w:after="0"/>
        <w:rPr>
          <w:sz w:val="14"/>
          <w:szCs w:val="14"/>
        </w:rPr>
      </w:pPr>
    </w:p>
    <w:p w14:paraId="32CF88CB" w14:textId="036A00BA" w:rsidR="00720D7C" w:rsidRDefault="00720D7C" w:rsidP="0033080D">
      <w:pPr>
        <w:spacing w:after="0"/>
        <w:rPr>
          <w:sz w:val="24"/>
          <w:szCs w:val="24"/>
        </w:rPr>
      </w:pPr>
      <w:r>
        <w:rPr>
          <w:sz w:val="24"/>
          <w:szCs w:val="24"/>
        </w:rPr>
        <w:t>Revelation 4:7 – “T</w:t>
      </w:r>
      <w:r w:rsidRPr="00720D7C">
        <w:rPr>
          <w:sz w:val="24"/>
          <w:szCs w:val="24"/>
        </w:rPr>
        <w:t>he first living creature like a lion, the second living creature like an ox, the third living creature with a face like a human, and the fourth living creature like a flying eagle</w:t>
      </w:r>
      <w:r>
        <w:rPr>
          <w:sz w:val="24"/>
          <w:szCs w:val="24"/>
        </w:rPr>
        <w:t>”.</w:t>
      </w:r>
    </w:p>
    <w:p w14:paraId="0CF9D5C4" w14:textId="77777777" w:rsidR="00E10723" w:rsidRDefault="00E10723" w:rsidP="0033080D">
      <w:pPr>
        <w:pBdr>
          <w:bottom w:val="single" w:sz="6" w:space="1" w:color="auto"/>
        </w:pBdr>
        <w:spacing w:after="0"/>
        <w:rPr>
          <w:sz w:val="24"/>
          <w:szCs w:val="24"/>
        </w:rPr>
      </w:pPr>
    </w:p>
    <w:p w14:paraId="122BAABE" w14:textId="77777777" w:rsidR="00E10723" w:rsidRDefault="00E10723" w:rsidP="0033080D">
      <w:pPr>
        <w:spacing w:after="0"/>
        <w:rPr>
          <w:sz w:val="24"/>
          <w:szCs w:val="24"/>
        </w:rPr>
      </w:pPr>
    </w:p>
    <w:p w14:paraId="20A352D9" w14:textId="6B49FE94" w:rsidR="003F7022" w:rsidRDefault="00E12691" w:rsidP="0033080D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="003F7022">
        <w:rPr>
          <w:sz w:val="32"/>
          <w:szCs w:val="32"/>
        </w:rPr>
        <w:t xml:space="preserve">brief </w:t>
      </w:r>
      <w:r>
        <w:rPr>
          <w:sz w:val="32"/>
          <w:szCs w:val="32"/>
        </w:rPr>
        <w:t xml:space="preserve">introduction to </w:t>
      </w:r>
      <w:r w:rsidR="00B76849">
        <w:rPr>
          <w:sz w:val="32"/>
          <w:szCs w:val="32"/>
        </w:rPr>
        <w:t>the “Synoptic Problem”</w:t>
      </w:r>
      <w:r w:rsidR="003F7022">
        <w:rPr>
          <w:sz w:val="32"/>
          <w:szCs w:val="32"/>
        </w:rPr>
        <w:t>:</w:t>
      </w:r>
      <w:r w:rsidR="00B76849">
        <w:rPr>
          <w:sz w:val="32"/>
          <w:szCs w:val="32"/>
        </w:rPr>
        <w:t xml:space="preserve"> </w:t>
      </w:r>
    </w:p>
    <w:p w14:paraId="5DF1075D" w14:textId="77777777" w:rsidR="00E12691" w:rsidRDefault="00E12691" w:rsidP="0033080D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2978A8" w14:paraId="74A572B1" w14:textId="77777777" w:rsidTr="002978A8">
        <w:tc>
          <w:tcPr>
            <w:tcW w:w="3596" w:type="dxa"/>
          </w:tcPr>
          <w:p w14:paraId="71FFF768" w14:textId="2147B80C" w:rsidR="002978A8" w:rsidRPr="00B22A91" w:rsidRDefault="002978A8" w:rsidP="002978A8">
            <w:pPr>
              <w:jc w:val="center"/>
              <w:rPr>
                <w:b/>
                <w:bCs/>
                <w:sz w:val="28"/>
                <w:szCs w:val="28"/>
              </w:rPr>
            </w:pPr>
            <w:r w:rsidRPr="00B22A91">
              <w:rPr>
                <w:b/>
                <w:bCs/>
                <w:sz w:val="28"/>
                <w:szCs w:val="28"/>
              </w:rPr>
              <w:t>Matthew 9:9</w:t>
            </w:r>
          </w:p>
        </w:tc>
        <w:tc>
          <w:tcPr>
            <w:tcW w:w="3597" w:type="dxa"/>
          </w:tcPr>
          <w:p w14:paraId="03C34B71" w14:textId="09487828" w:rsidR="002978A8" w:rsidRPr="00B22A91" w:rsidRDefault="002978A8" w:rsidP="002978A8">
            <w:pPr>
              <w:jc w:val="center"/>
              <w:rPr>
                <w:b/>
                <w:bCs/>
                <w:sz w:val="28"/>
                <w:szCs w:val="28"/>
              </w:rPr>
            </w:pPr>
            <w:r w:rsidRPr="00B22A91">
              <w:rPr>
                <w:b/>
                <w:bCs/>
                <w:sz w:val="28"/>
                <w:szCs w:val="28"/>
              </w:rPr>
              <w:t>Mark 2:14</w:t>
            </w:r>
          </w:p>
        </w:tc>
        <w:tc>
          <w:tcPr>
            <w:tcW w:w="3597" w:type="dxa"/>
          </w:tcPr>
          <w:p w14:paraId="7631EEDC" w14:textId="454C69E7" w:rsidR="002978A8" w:rsidRPr="00B22A91" w:rsidRDefault="00E8499F" w:rsidP="002978A8">
            <w:pPr>
              <w:jc w:val="center"/>
              <w:rPr>
                <w:b/>
                <w:bCs/>
                <w:sz w:val="28"/>
                <w:szCs w:val="28"/>
              </w:rPr>
            </w:pPr>
            <w:r w:rsidRPr="00B22A91">
              <w:rPr>
                <w:b/>
                <w:bCs/>
                <w:sz w:val="28"/>
                <w:szCs w:val="28"/>
              </w:rPr>
              <w:t>Luke 5:27</w:t>
            </w:r>
          </w:p>
        </w:tc>
      </w:tr>
      <w:tr w:rsidR="002978A8" w14:paraId="414BD239" w14:textId="77777777" w:rsidTr="002978A8">
        <w:tc>
          <w:tcPr>
            <w:tcW w:w="3596" w:type="dxa"/>
          </w:tcPr>
          <w:p w14:paraId="7EC2A8F5" w14:textId="77777777" w:rsidR="002978A8" w:rsidRPr="00B22A91" w:rsidRDefault="00E8499F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And having passed on</w:t>
            </w:r>
          </w:p>
          <w:p w14:paraId="7B016A55" w14:textId="77777777" w:rsidR="00F776BC" w:rsidRDefault="00E8499F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from there</w:t>
            </w:r>
            <w:r w:rsidR="00CD764F" w:rsidRPr="00B22A91">
              <w:rPr>
                <w:sz w:val="28"/>
                <w:szCs w:val="28"/>
              </w:rPr>
              <w:t>, Jesus saw</w:t>
            </w:r>
            <w:r w:rsidR="00A4137C" w:rsidRPr="00B22A91">
              <w:rPr>
                <w:sz w:val="28"/>
                <w:szCs w:val="28"/>
              </w:rPr>
              <w:t xml:space="preserve"> </w:t>
            </w:r>
          </w:p>
          <w:p w14:paraId="708046E3" w14:textId="14571193" w:rsidR="00A4137C" w:rsidRPr="00B22A91" w:rsidRDefault="00A4137C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</w:t>
            </w:r>
            <w:r w:rsidR="00F776BC">
              <w:rPr>
                <w:sz w:val="28"/>
                <w:szCs w:val="28"/>
              </w:rPr>
              <w:t xml:space="preserve"> </w:t>
            </w:r>
            <w:r w:rsidRPr="00B22A91">
              <w:rPr>
                <w:sz w:val="28"/>
                <w:szCs w:val="28"/>
              </w:rPr>
              <w:t>man</w:t>
            </w:r>
          </w:p>
          <w:p w14:paraId="75ADD1C9" w14:textId="11F627D8" w:rsidR="00A4137C" w:rsidRPr="00B22A91" w:rsidRDefault="00A4137C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seated in the tax office</w:t>
            </w:r>
            <w:r w:rsidR="00A7584F" w:rsidRPr="00B22A91">
              <w:rPr>
                <w:sz w:val="28"/>
                <w:szCs w:val="28"/>
              </w:rPr>
              <w:t>,</w:t>
            </w:r>
          </w:p>
          <w:p w14:paraId="1F70DACB" w14:textId="77777777" w:rsidR="00CD764F" w:rsidRPr="00B22A91" w:rsidRDefault="00A7584F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named </w:t>
            </w:r>
            <w:r w:rsidRPr="00545BDE">
              <w:rPr>
                <w:b/>
                <w:bCs/>
                <w:sz w:val="28"/>
                <w:szCs w:val="28"/>
              </w:rPr>
              <w:t>Matthew</w:t>
            </w:r>
            <w:r w:rsidRPr="00B22A91">
              <w:rPr>
                <w:sz w:val="28"/>
                <w:szCs w:val="28"/>
              </w:rPr>
              <w:t>,</w:t>
            </w:r>
          </w:p>
          <w:p w14:paraId="53FDBA51" w14:textId="77777777" w:rsidR="00A7584F" w:rsidRPr="00B22A91" w:rsidRDefault="00A7584F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and he said to him, </w:t>
            </w:r>
          </w:p>
          <w:p w14:paraId="131BEE3D" w14:textId="1D937998" w:rsidR="008F440E" w:rsidRPr="00B22A91" w:rsidRDefault="00A7584F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“Follow me”</w:t>
            </w:r>
            <w:r w:rsidR="008F440E" w:rsidRPr="00B22A91">
              <w:rPr>
                <w:sz w:val="28"/>
                <w:szCs w:val="28"/>
              </w:rPr>
              <w:t>.  And</w:t>
            </w:r>
            <w:r w:rsidR="00543966" w:rsidRPr="00B22A91">
              <w:rPr>
                <w:sz w:val="28"/>
                <w:szCs w:val="28"/>
              </w:rPr>
              <w:t xml:space="preserve"> </w:t>
            </w:r>
            <w:r w:rsidR="008F440E" w:rsidRPr="00B22A91">
              <w:rPr>
                <w:sz w:val="28"/>
                <w:szCs w:val="28"/>
              </w:rPr>
              <w:t xml:space="preserve">having </w:t>
            </w:r>
          </w:p>
          <w:p w14:paraId="114A10B6" w14:textId="77777777" w:rsidR="00543966" w:rsidRPr="00B22A91" w:rsidRDefault="00543966" w:rsidP="0033080D">
            <w:pPr>
              <w:rPr>
                <w:sz w:val="28"/>
                <w:szCs w:val="28"/>
              </w:rPr>
            </w:pPr>
          </w:p>
          <w:p w14:paraId="0A2DEB69" w14:textId="4E619A87" w:rsidR="008F440E" w:rsidRPr="00B22A91" w:rsidRDefault="008F440E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arisen, he followed him</w:t>
            </w:r>
          </w:p>
        </w:tc>
        <w:tc>
          <w:tcPr>
            <w:tcW w:w="3597" w:type="dxa"/>
          </w:tcPr>
          <w:p w14:paraId="1C6B3ECC" w14:textId="77777777" w:rsidR="002978A8" w:rsidRPr="00B22A91" w:rsidRDefault="00675EC4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And having passed on</w:t>
            </w:r>
          </w:p>
          <w:p w14:paraId="2AC5DC00" w14:textId="77777777" w:rsidR="00675EC4" w:rsidRPr="00B22A91" w:rsidRDefault="00675EC4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he saw</w:t>
            </w:r>
          </w:p>
          <w:p w14:paraId="0A7E09F0" w14:textId="77777777" w:rsidR="00675EC4" w:rsidRPr="00545BDE" w:rsidRDefault="00675EC4" w:rsidP="0033080D">
            <w:pPr>
              <w:rPr>
                <w:b/>
                <w:bCs/>
                <w:sz w:val="28"/>
                <w:szCs w:val="28"/>
              </w:rPr>
            </w:pPr>
            <w:r w:rsidRPr="00545BDE">
              <w:rPr>
                <w:b/>
                <w:bCs/>
                <w:sz w:val="28"/>
                <w:szCs w:val="28"/>
              </w:rPr>
              <w:t>Levi, son of Alphaeus</w:t>
            </w:r>
          </w:p>
          <w:p w14:paraId="018D429D" w14:textId="77777777" w:rsidR="00675EC4" w:rsidRPr="00B22A91" w:rsidRDefault="00675EC4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seated in the tax office</w:t>
            </w:r>
            <w:r w:rsidR="004749CD" w:rsidRPr="00B22A91">
              <w:rPr>
                <w:sz w:val="28"/>
                <w:szCs w:val="28"/>
              </w:rPr>
              <w:t>,</w:t>
            </w:r>
          </w:p>
          <w:p w14:paraId="18295006" w14:textId="77777777" w:rsidR="004749CD" w:rsidRPr="00B22A91" w:rsidRDefault="004749CD" w:rsidP="0033080D">
            <w:pPr>
              <w:rPr>
                <w:sz w:val="28"/>
                <w:szCs w:val="28"/>
              </w:rPr>
            </w:pPr>
          </w:p>
          <w:p w14:paraId="5F643D04" w14:textId="77777777" w:rsidR="004749CD" w:rsidRPr="00B22A91" w:rsidRDefault="004749CD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and he said to him,</w:t>
            </w:r>
          </w:p>
          <w:p w14:paraId="0B055530" w14:textId="3C57B20F" w:rsidR="004749CD" w:rsidRPr="00B22A91" w:rsidRDefault="004749CD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“Follow me”.  And</w:t>
            </w:r>
            <w:r w:rsidR="00543966" w:rsidRPr="00B22A91">
              <w:rPr>
                <w:sz w:val="28"/>
                <w:szCs w:val="28"/>
              </w:rPr>
              <w:t xml:space="preserve"> </w:t>
            </w:r>
            <w:r w:rsidRPr="00B22A91">
              <w:rPr>
                <w:sz w:val="28"/>
                <w:szCs w:val="28"/>
              </w:rPr>
              <w:t>having</w:t>
            </w:r>
          </w:p>
          <w:p w14:paraId="1AD0DC95" w14:textId="77777777" w:rsidR="00543966" w:rsidRPr="00B22A91" w:rsidRDefault="00543966" w:rsidP="0033080D">
            <w:pPr>
              <w:rPr>
                <w:sz w:val="28"/>
                <w:szCs w:val="28"/>
              </w:rPr>
            </w:pPr>
          </w:p>
          <w:p w14:paraId="1EACDF68" w14:textId="7F30B965" w:rsidR="004749CD" w:rsidRPr="00B22A91" w:rsidRDefault="004749CD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arisen, </w:t>
            </w:r>
            <w:r w:rsidR="00CA0171" w:rsidRPr="00B22A91">
              <w:rPr>
                <w:sz w:val="28"/>
                <w:szCs w:val="28"/>
              </w:rPr>
              <w:t>he followed him.</w:t>
            </w:r>
          </w:p>
        </w:tc>
        <w:tc>
          <w:tcPr>
            <w:tcW w:w="3597" w:type="dxa"/>
          </w:tcPr>
          <w:p w14:paraId="7A80C95C" w14:textId="77777777" w:rsidR="002978A8" w:rsidRPr="00B22A91" w:rsidRDefault="00CA0171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And </w:t>
            </w:r>
          </w:p>
          <w:p w14:paraId="0D81B028" w14:textId="77777777" w:rsidR="00CA0171" w:rsidRPr="00B22A91" w:rsidRDefault="00CA0171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he saw</w:t>
            </w:r>
          </w:p>
          <w:p w14:paraId="2D1F0396" w14:textId="77777777" w:rsidR="00B419FA" w:rsidRPr="00B22A91" w:rsidRDefault="00B419FA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a tax collector named </w:t>
            </w:r>
            <w:r w:rsidRPr="00545BDE">
              <w:rPr>
                <w:b/>
                <w:bCs/>
                <w:sz w:val="28"/>
                <w:szCs w:val="28"/>
              </w:rPr>
              <w:t>Levi</w:t>
            </w:r>
          </w:p>
          <w:p w14:paraId="542F37A1" w14:textId="77777777" w:rsidR="00B419FA" w:rsidRPr="00B22A91" w:rsidRDefault="00B419FA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seated in the tax</w:t>
            </w:r>
            <w:r w:rsidR="00EC1A7C" w:rsidRPr="00B22A91">
              <w:rPr>
                <w:sz w:val="28"/>
                <w:szCs w:val="28"/>
              </w:rPr>
              <w:t xml:space="preserve"> office,</w:t>
            </w:r>
          </w:p>
          <w:p w14:paraId="73B5D926" w14:textId="77777777" w:rsidR="00EC1A7C" w:rsidRPr="00B22A91" w:rsidRDefault="00EC1A7C" w:rsidP="0033080D">
            <w:pPr>
              <w:rPr>
                <w:sz w:val="28"/>
                <w:szCs w:val="28"/>
              </w:rPr>
            </w:pPr>
          </w:p>
          <w:p w14:paraId="1E2A5158" w14:textId="77777777" w:rsidR="00EC1A7C" w:rsidRPr="00B22A91" w:rsidRDefault="00EC1A7C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and he said to him,</w:t>
            </w:r>
          </w:p>
          <w:p w14:paraId="1B951B5D" w14:textId="77777777" w:rsidR="00543966" w:rsidRPr="00545BDE" w:rsidRDefault="00EC1A7C" w:rsidP="0033080D">
            <w:pPr>
              <w:rPr>
                <w:b/>
                <w:bCs/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 xml:space="preserve">“Follow me”.  And </w:t>
            </w:r>
            <w:r w:rsidRPr="00545BDE">
              <w:rPr>
                <w:b/>
                <w:bCs/>
                <w:sz w:val="28"/>
                <w:szCs w:val="28"/>
              </w:rPr>
              <w:t xml:space="preserve">having </w:t>
            </w:r>
          </w:p>
          <w:p w14:paraId="4BA5B606" w14:textId="77777777" w:rsidR="00EC1A7C" w:rsidRPr="00B22A91" w:rsidRDefault="00EC1A7C" w:rsidP="0033080D">
            <w:pPr>
              <w:rPr>
                <w:sz w:val="28"/>
                <w:szCs w:val="28"/>
              </w:rPr>
            </w:pPr>
            <w:r w:rsidRPr="00545BDE">
              <w:rPr>
                <w:b/>
                <w:bCs/>
                <w:sz w:val="28"/>
                <w:szCs w:val="28"/>
              </w:rPr>
              <w:t>left</w:t>
            </w:r>
            <w:r w:rsidR="00543966" w:rsidRPr="00545BDE">
              <w:rPr>
                <w:b/>
                <w:bCs/>
                <w:sz w:val="28"/>
                <w:szCs w:val="28"/>
              </w:rPr>
              <w:t xml:space="preserve"> everything</w:t>
            </w:r>
            <w:r w:rsidR="00543966" w:rsidRPr="00B22A91">
              <w:rPr>
                <w:sz w:val="28"/>
                <w:szCs w:val="28"/>
              </w:rPr>
              <w:t xml:space="preserve"> and having</w:t>
            </w:r>
          </w:p>
          <w:p w14:paraId="69035E76" w14:textId="7BB0920D" w:rsidR="00543966" w:rsidRPr="00B22A91" w:rsidRDefault="00543966" w:rsidP="0033080D">
            <w:pPr>
              <w:rPr>
                <w:sz w:val="28"/>
                <w:szCs w:val="28"/>
              </w:rPr>
            </w:pPr>
            <w:r w:rsidRPr="00B22A91">
              <w:rPr>
                <w:sz w:val="28"/>
                <w:szCs w:val="28"/>
              </w:rPr>
              <w:t>arisen</w:t>
            </w:r>
            <w:r w:rsidR="00811E60" w:rsidRPr="00B22A91">
              <w:rPr>
                <w:sz w:val="28"/>
                <w:szCs w:val="28"/>
              </w:rPr>
              <w:t>, he followed him.</w:t>
            </w:r>
          </w:p>
        </w:tc>
      </w:tr>
    </w:tbl>
    <w:p w14:paraId="5080640E" w14:textId="77777777" w:rsidR="00EC1A7C" w:rsidRDefault="00EC1A7C" w:rsidP="0033080D">
      <w:pPr>
        <w:spacing w:after="0"/>
        <w:rPr>
          <w:sz w:val="24"/>
          <w:szCs w:val="24"/>
        </w:rPr>
      </w:pPr>
    </w:p>
    <w:p w14:paraId="66206C0E" w14:textId="35ABED87" w:rsidR="002978A8" w:rsidRDefault="006C2783" w:rsidP="006C2783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1BF0509" wp14:editId="43D3ACF5">
            <wp:extent cx="5257800" cy="5139428"/>
            <wp:effectExtent l="0" t="0" r="0" b="4445"/>
            <wp:docPr id="10967993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75" cy="514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2250"/>
        <w:gridCol w:w="2250"/>
        <w:gridCol w:w="4135"/>
      </w:tblGrid>
      <w:tr w:rsidR="00DB437A" w14:paraId="5F1FB4F9" w14:textId="77777777" w:rsidTr="00DB437A">
        <w:tc>
          <w:tcPr>
            <w:tcW w:w="2155" w:type="dxa"/>
          </w:tcPr>
          <w:p w14:paraId="0A6C1A7C" w14:textId="5105FA64" w:rsidR="00DB437A" w:rsidRPr="009C148A" w:rsidRDefault="00DB437A" w:rsidP="00DB437A">
            <w:pPr>
              <w:jc w:val="center"/>
              <w:rPr>
                <w:b/>
                <w:bCs/>
                <w:sz w:val="24"/>
                <w:szCs w:val="24"/>
              </w:rPr>
            </w:pPr>
            <w:r w:rsidRPr="009C148A">
              <w:rPr>
                <w:b/>
                <w:bCs/>
                <w:sz w:val="24"/>
                <w:szCs w:val="24"/>
              </w:rPr>
              <w:t>Matthew</w:t>
            </w:r>
          </w:p>
        </w:tc>
        <w:tc>
          <w:tcPr>
            <w:tcW w:w="2250" w:type="dxa"/>
          </w:tcPr>
          <w:p w14:paraId="7040AA8F" w14:textId="182DBAA7" w:rsidR="00DB437A" w:rsidRPr="009C148A" w:rsidRDefault="00DB437A" w:rsidP="00DB437A">
            <w:pPr>
              <w:jc w:val="center"/>
              <w:rPr>
                <w:b/>
                <w:bCs/>
                <w:sz w:val="24"/>
                <w:szCs w:val="24"/>
              </w:rPr>
            </w:pPr>
            <w:r w:rsidRPr="009C148A">
              <w:rPr>
                <w:b/>
                <w:bCs/>
                <w:sz w:val="24"/>
                <w:szCs w:val="24"/>
              </w:rPr>
              <w:t>Mark</w:t>
            </w:r>
          </w:p>
        </w:tc>
        <w:tc>
          <w:tcPr>
            <w:tcW w:w="2250" w:type="dxa"/>
          </w:tcPr>
          <w:p w14:paraId="7BDC33E5" w14:textId="4551CE7F" w:rsidR="00DB437A" w:rsidRPr="009C148A" w:rsidRDefault="00DB437A" w:rsidP="00DB437A">
            <w:pPr>
              <w:jc w:val="center"/>
              <w:rPr>
                <w:b/>
                <w:bCs/>
                <w:sz w:val="24"/>
                <w:szCs w:val="24"/>
              </w:rPr>
            </w:pPr>
            <w:r w:rsidRPr="009C148A">
              <w:rPr>
                <w:b/>
                <w:bCs/>
                <w:sz w:val="24"/>
                <w:szCs w:val="24"/>
              </w:rPr>
              <w:t>Luke</w:t>
            </w:r>
          </w:p>
        </w:tc>
        <w:tc>
          <w:tcPr>
            <w:tcW w:w="4135" w:type="dxa"/>
          </w:tcPr>
          <w:p w14:paraId="49BFD373" w14:textId="0D773568" w:rsidR="00DB437A" w:rsidRPr="009C148A" w:rsidRDefault="00DB437A" w:rsidP="00DB437A">
            <w:pPr>
              <w:jc w:val="center"/>
              <w:rPr>
                <w:b/>
                <w:bCs/>
                <w:sz w:val="24"/>
                <w:szCs w:val="24"/>
              </w:rPr>
            </w:pPr>
            <w:r w:rsidRPr="009C148A">
              <w:rPr>
                <w:b/>
                <w:bCs/>
                <w:sz w:val="24"/>
                <w:szCs w:val="24"/>
              </w:rPr>
              <w:t>Event</w:t>
            </w:r>
          </w:p>
        </w:tc>
      </w:tr>
      <w:tr w:rsidR="00DB437A" w14:paraId="34E6F2D2" w14:textId="77777777" w:rsidTr="00DB437A">
        <w:tc>
          <w:tcPr>
            <w:tcW w:w="2155" w:type="dxa"/>
          </w:tcPr>
          <w:p w14:paraId="73418E0F" w14:textId="77777777" w:rsidR="00DB437A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8:1-4</w:t>
            </w:r>
          </w:p>
          <w:p w14:paraId="29D2D1AB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9:1-8</w:t>
            </w:r>
          </w:p>
          <w:p w14:paraId="619D2ACD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9:9-13</w:t>
            </w:r>
          </w:p>
          <w:p w14:paraId="5F423ED8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9:14-17</w:t>
            </w:r>
          </w:p>
          <w:p w14:paraId="3FECE559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12:1-8</w:t>
            </w:r>
          </w:p>
          <w:p w14:paraId="6BC7C587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12:9-14</w:t>
            </w:r>
          </w:p>
          <w:p w14:paraId="70992513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10:1-4</w:t>
            </w:r>
          </w:p>
          <w:p w14:paraId="70362915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12:46-50</w:t>
            </w:r>
          </w:p>
          <w:p w14:paraId="2BAC583A" w14:textId="77777777" w:rsidR="006C616F" w:rsidRDefault="006C616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13:1-23</w:t>
            </w:r>
          </w:p>
          <w:p w14:paraId="04BA5BDD" w14:textId="77777777" w:rsidR="006C616F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8:23-27</w:t>
            </w:r>
          </w:p>
          <w:p w14:paraId="58B43AE6" w14:textId="77777777" w:rsidR="00134083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8:28-34</w:t>
            </w:r>
          </w:p>
          <w:p w14:paraId="3643AC1D" w14:textId="77777777" w:rsidR="00134083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9:18-26</w:t>
            </w:r>
          </w:p>
          <w:p w14:paraId="6E2F22A4" w14:textId="77777777" w:rsidR="00134083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14:13-21</w:t>
            </w:r>
          </w:p>
          <w:p w14:paraId="47FD7B3A" w14:textId="77777777" w:rsidR="00134083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16:13-20</w:t>
            </w:r>
          </w:p>
          <w:p w14:paraId="26A4F95E" w14:textId="4189B207" w:rsidR="00E71014" w:rsidRDefault="00E71014" w:rsidP="00E710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17:1-8</w:t>
            </w:r>
          </w:p>
          <w:p w14:paraId="0B96490E" w14:textId="77777777" w:rsidR="00134083" w:rsidRDefault="0013408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17:14-20</w:t>
            </w:r>
          </w:p>
          <w:p w14:paraId="1E30E103" w14:textId="77777777" w:rsidR="00134083" w:rsidRDefault="00B63516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19:13-15</w:t>
            </w:r>
          </w:p>
          <w:p w14:paraId="5E322E3D" w14:textId="77777777" w:rsidR="00B63516" w:rsidRDefault="00B63516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19:16-30</w:t>
            </w:r>
          </w:p>
          <w:p w14:paraId="3B78FA0D" w14:textId="77777777" w:rsidR="00B63516" w:rsidRDefault="00F6495B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20:29-34</w:t>
            </w:r>
          </w:p>
          <w:p w14:paraId="5E6E9843" w14:textId="74E213B9" w:rsidR="00F6495B" w:rsidRDefault="00F6495B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21-28</w:t>
            </w:r>
          </w:p>
        </w:tc>
        <w:tc>
          <w:tcPr>
            <w:tcW w:w="2250" w:type="dxa"/>
          </w:tcPr>
          <w:p w14:paraId="2D512684" w14:textId="77777777" w:rsidR="00DB437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1:40-45</w:t>
            </w:r>
          </w:p>
          <w:p w14:paraId="780B908D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2:1-12</w:t>
            </w:r>
          </w:p>
          <w:p w14:paraId="12273FEE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2:13-17</w:t>
            </w:r>
          </w:p>
          <w:p w14:paraId="20D67C83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2:18-22</w:t>
            </w:r>
          </w:p>
          <w:p w14:paraId="17FCF1AC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2:23-28</w:t>
            </w:r>
          </w:p>
          <w:p w14:paraId="7F72F9E7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3:1-6</w:t>
            </w:r>
          </w:p>
          <w:p w14:paraId="2E325DEE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3:13-19</w:t>
            </w:r>
          </w:p>
          <w:p w14:paraId="45A2FBC7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3:31-35</w:t>
            </w:r>
          </w:p>
          <w:p w14:paraId="2571773F" w14:textId="77777777" w:rsidR="0007635A" w:rsidRDefault="0007635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4:1-20</w:t>
            </w:r>
          </w:p>
          <w:p w14:paraId="48EA6A53" w14:textId="77777777" w:rsidR="0007635A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4:35-41</w:t>
            </w:r>
          </w:p>
          <w:p w14:paraId="024D5968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5:1-20</w:t>
            </w:r>
          </w:p>
          <w:p w14:paraId="1311E482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5:21-43</w:t>
            </w:r>
          </w:p>
          <w:p w14:paraId="6F16171D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6:30-44</w:t>
            </w:r>
          </w:p>
          <w:p w14:paraId="4A3CB51E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8:27-30</w:t>
            </w:r>
          </w:p>
          <w:p w14:paraId="0066DB3E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9:2-8</w:t>
            </w:r>
          </w:p>
          <w:p w14:paraId="04DEEBA9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9:14-29</w:t>
            </w:r>
          </w:p>
          <w:p w14:paraId="48862155" w14:textId="77777777" w:rsidR="00A54162" w:rsidRDefault="00A54162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10:13-16</w:t>
            </w:r>
          </w:p>
          <w:p w14:paraId="1A5C7E72" w14:textId="77777777" w:rsidR="00A54162" w:rsidRDefault="00E71014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</w:t>
            </w:r>
            <w:r w:rsidR="004B6F5F">
              <w:rPr>
                <w:sz w:val="24"/>
                <w:szCs w:val="24"/>
              </w:rPr>
              <w:t>17-31</w:t>
            </w:r>
          </w:p>
          <w:p w14:paraId="305A415E" w14:textId="77777777" w:rsidR="004B6F5F" w:rsidRDefault="004B6F5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10:46-52</w:t>
            </w:r>
          </w:p>
          <w:p w14:paraId="53D41A14" w14:textId="5E33C5D4" w:rsidR="004B6F5F" w:rsidRDefault="004B6F5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11-16</w:t>
            </w:r>
          </w:p>
        </w:tc>
        <w:tc>
          <w:tcPr>
            <w:tcW w:w="2250" w:type="dxa"/>
          </w:tcPr>
          <w:p w14:paraId="334E327B" w14:textId="77777777" w:rsidR="00DB437A" w:rsidRDefault="004B6F5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5:12-16</w:t>
            </w:r>
          </w:p>
          <w:p w14:paraId="3FC1A628" w14:textId="77777777" w:rsidR="004B6F5F" w:rsidRDefault="004B6F5F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5:17-26</w:t>
            </w:r>
          </w:p>
          <w:p w14:paraId="01DD15E8" w14:textId="77777777" w:rsidR="004B6F5F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5:27-32</w:t>
            </w:r>
          </w:p>
          <w:p w14:paraId="7BCE00C7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5:33-39</w:t>
            </w:r>
          </w:p>
          <w:p w14:paraId="15B5C3FF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6:1-5</w:t>
            </w:r>
          </w:p>
          <w:p w14:paraId="73803E04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6:6-11</w:t>
            </w:r>
          </w:p>
          <w:p w14:paraId="4D351379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6:12-16</w:t>
            </w:r>
          </w:p>
          <w:p w14:paraId="02E7F3A1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8:19-21</w:t>
            </w:r>
          </w:p>
          <w:p w14:paraId="7898FEBC" w14:textId="77777777" w:rsidR="001176E8" w:rsidRDefault="001176E8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8:4-15</w:t>
            </w:r>
          </w:p>
          <w:p w14:paraId="663337ED" w14:textId="77777777" w:rsidR="001176E8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8:22-25</w:t>
            </w:r>
          </w:p>
          <w:p w14:paraId="6CCB219E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8:26-39</w:t>
            </w:r>
          </w:p>
          <w:p w14:paraId="79D349AC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8:40-56</w:t>
            </w:r>
          </w:p>
          <w:p w14:paraId="7EC4E30E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9:10-17</w:t>
            </w:r>
          </w:p>
          <w:p w14:paraId="28C27FAA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9:18-21</w:t>
            </w:r>
          </w:p>
          <w:p w14:paraId="05118744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9:28-36</w:t>
            </w:r>
          </w:p>
          <w:p w14:paraId="1DE15119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9:37-43</w:t>
            </w:r>
          </w:p>
          <w:p w14:paraId="3A72A668" w14:textId="77777777" w:rsidR="00042B90" w:rsidRDefault="00042B9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</w:t>
            </w:r>
            <w:r w:rsidR="000F2A60">
              <w:rPr>
                <w:sz w:val="24"/>
                <w:szCs w:val="24"/>
              </w:rPr>
              <w:t>15-17</w:t>
            </w:r>
          </w:p>
          <w:p w14:paraId="7BD86CDF" w14:textId="77777777" w:rsidR="000F2A60" w:rsidRDefault="000F2A6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18:18-30</w:t>
            </w:r>
          </w:p>
          <w:p w14:paraId="2F49C2F2" w14:textId="77777777" w:rsidR="000F2A60" w:rsidRDefault="000F2A6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18:35-43</w:t>
            </w:r>
          </w:p>
          <w:p w14:paraId="0AF96602" w14:textId="4C4BADFB" w:rsidR="000F2A60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F2A60">
              <w:rPr>
                <w:sz w:val="24"/>
                <w:szCs w:val="24"/>
              </w:rPr>
              <w:t xml:space="preserve"> - 24</w:t>
            </w:r>
          </w:p>
        </w:tc>
        <w:tc>
          <w:tcPr>
            <w:tcW w:w="4135" w:type="dxa"/>
          </w:tcPr>
          <w:p w14:paraId="50A62FE7" w14:textId="77777777" w:rsidR="00DB437A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Leper</w:t>
            </w:r>
          </w:p>
          <w:p w14:paraId="3BBA358E" w14:textId="77777777" w:rsidR="00D62B9C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Paralytic</w:t>
            </w:r>
          </w:p>
          <w:p w14:paraId="50311215" w14:textId="77777777" w:rsidR="00D62B9C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Call of Levi/Matthew</w:t>
            </w:r>
          </w:p>
          <w:p w14:paraId="568337C3" w14:textId="77777777" w:rsidR="00D62B9C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Fasting, New Wine, Patches</w:t>
            </w:r>
          </w:p>
          <w:p w14:paraId="381C4F11" w14:textId="77777777" w:rsidR="00D62B9C" w:rsidRDefault="00D62B9C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Plucking Grain on the Sabbath</w:t>
            </w:r>
          </w:p>
          <w:p w14:paraId="6BFEEBCB" w14:textId="77777777" w:rsidR="00D62B9C" w:rsidRDefault="00303EA3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 with Withered Hand</w:t>
            </w:r>
          </w:p>
          <w:p w14:paraId="7A5F9FE7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Choosing of the Twelve</w:t>
            </w:r>
          </w:p>
          <w:p w14:paraId="610C050F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Jesus’ Mother and Brothers</w:t>
            </w:r>
          </w:p>
          <w:p w14:paraId="44005FBA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Parable of the Sower</w:t>
            </w:r>
          </w:p>
          <w:p w14:paraId="6F8CD3D8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Calming of the Storm</w:t>
            </w:r>
          </w:p>
          <w:p w14:paraId="219F8B8D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Gerasene Demoniac</w:t>
            </w:r>
          </w:p>
          <w:p w14:paraId="309B15A8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Jairus’ Daughter and Woman</w:t>
            </w:r>
          </w:p>
          <w:p w14:paraId="355767B6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Feeding of</w:t>
            </w:r>
            <w:proofErr w:type="gramEnd"/>
            <w:r>
              <w:rPr>
                <w:sz w:val="24"/>
                <w:szCs w:val="24"/>
              </w:rPr>
              <w:t xml:space="preserve"> Five Thousand</w:t>
            </w:r>
          </w:p>
          <w:p w14:paraId="3CE660C6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Peter’s Confession</w:t>
            </w:r>
          </w:p>
          <w:p w14:paraId="2B0D686D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Transfiguration</w:t>
            </w:r>
          </w:p>
          <w:p w14:paraId="079F449A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Epileptic Boy</w:t>
            </w:r>
          </w:p>
          <w:p w14:paraId="074F0D05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Little Children</w:t>
            </w:r>
          </w:p>
          <w:p w14:paraId="2142D52C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Rich Young Ruler</w:t>
            </w:r>
          </w:p>
          <w:p w14:paraId="1F8A11D6" w14:textId="77777777" w:rsidR="003B4580" w:rsidRDefault="003B4580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Blind Bartimaeus</w:t>
            </w:r>
          </w:p>
          <w:p w14:paraId="1CCB0E0E" w14:textId="78CE5132" w:rsidR="003B4580" w:rsidRDefault="009C148A" w:rsidP="00F649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Passion Narrative</w:t>
            </w:r>
          </w:p>
        </w:tc>
      </w:tr>
    </w:tbl>
    <w:p w14:paraId="3D8903F2" w14:textId="49F7B341" w:rsidR="00DB437A" w:rsidRPr="00711FE0" w:rsidRDefault="00B9611E" w:rsidP="0033080D">
      <w:pPr>
        <w:spacing w:after="0"/>
        <w:rPr>
          <w:b/>
          <w:bCs/>
          <w:sz w:val="32"/>
          <w:szCs w:val="32"/>
        </w:rPr>
      </w:pPr>
      <w:r w:rsidRPr="00711FE0">
        <w:rPr>
          <w:b/>
          <w:bCs/>
          <w:sz w:val="32"/>
          <w:szCs w:val="32"/>
        </w:rPr>
        <w:lastRenderedPageBreak/>
        <w:t xml:space="preserve">Proposed Explanations </w:t>
      </w:r>
      <w:r w:rsidR="00F85545">
        <w:rPr>
          <w:b/>
          <w:bCs/>
          <w:sz w:val="32"/>
          <w:szCs w:val="32"/>
        </w:rPr>
        <w:t>for Synoptic Relationships</w:t>
      </w:r>
      <w:r w:rsidRPr="00711FE0">
        <w:rPr>
          <w:b/>
          <w:bCs/>
          <w:sz w:val="32"/>
          <w:szCs w:val="32"/>
        </w:rPr>
        <w:t>:</w:t>
      </w:r>
    </w:p>
    <w:p w14:paraId="44C9844F" w14:textId="7FF615C8" w:rsidR="00487FB2" w:rsidRPr="00EE5020" w:rsidRDefault="00487FB2" w:rsidP="003308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(for reference, the “Q” source – from the </w:t>
      </w:r>
      <w:r w:rsidR="00EE5020">
        <w:rPr>
          <w:sz w:val="24"/>
          <w:szCs w:val="24"/>
        </w:rPr>
        <w:t xml:space="preserve">German word </w:t>
      </w:r>
      <w:r w:rsidR="00EE5020">
        <w:rPr>
          <w:i/>
          <w:iCs/>
          <w:sz w:val="24"/>
          <w:szCs w:val="24"/>
        </w:rPr>
        <w:t>quelle</w:t>
      </w:r>
      <w:r w:rsidR="00EE5020">
        <w:rPr>
          <w:sz w:val="24"/>
          <w:szCs w:val="24"/>
        </w:rPr>
        <w:t xml:space="preserve"> – is a hypothesized collection of sayings of Jesus that both Matthew and Luke used as a common source</w:t>
      </w:r>
      <w:r w:rsidR="00711FE0">
        <w:rPr>
          <w:sz w:val="24"/>
          <w:szCs w:val="24"/>
        </w:rPr>
        <w:t>, but that Mark and John seem unaware of)</w:t>
      </w:r>
    </w:p>
    <w:p w14:paraId="0D4E2EDB" w14:textId="77777777" w:rsidR="00487FB2" w:rsidRDefault="00487FB2" w:rsidP="0033080D">
      <w:pPr>
        <w:spacing w:after="0"/>
        <w:rPr>
          <w:sz w:val="24"/>
          <w:szCs w:val="24"/>
        </w:rPr>
      </w:pPr>
    </w:p>
    <w:p w14:paraId="3C25D1FB" w14:textId="5D35D45B" w:rsidR="00487FB2" w:rsidRPr="00487FB2" w:rsidRDefault="00487FB2" w:rsidP="0033080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“Two Source” Hypothesis</w:t>
      </w:r>
      <w:r w:rsidR="00711FE0">
        <w:rPr>
          <w:b/>
          <w:bCs/>
          <w:sz w:val="24"/>
          <w:szCs w:val="24"/>
        </w:rPr>
        <w:tab/>
      </w:r>
      <w:r w:rsidR="00711FE0">
        <w:rPr>
          <w:b/>
          <w:bCs/>
          <w:sz w:val="24"/>
          <w:szCs w:val="24"/>
        </w:rPr>
        <w:tab/>
      </w:r>
      <w:r w:rsidR="00711FE0"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 w:rsidR="00711FE0">
        <w:rPr>
          <w:b/>
          <w:bCs/>
          <w:sz w:val="24"/>
          <w:szCs w:val="24"/>
        </w:rPr>
        <w:t xml:space="preserve">The </w:t>
      </w:r>
      <w:r w:rsidR="00063D5C">
        <w:rPr>
          <w:b/>
          <w:bCs/>
          <w:sz w:val="24"/>
          <w:szCs w:val="24"/>
        </w:rPr>
        <w:t>“August</w:t>
      </w:r>
      <w:r w:rsidR="000B274C">
        <w:rPr>
          <w:b/>
          <w:bCs/>
          <w:sz w:val="24"/>
          <w:szCs w:val="24"/>
        </w:rPr>
        <w:t>ini</w:t>
      </w:r>
      <w:r w:rsidR="00063D5C">
        <w:rPr>
          <w:b/>
          <w:bCs/>
          <w:sz w:val="24"/>
          <w:szCs w:val="24"/>
        </w:rPr>
        <w:t xml:space="preserve">an” </w:t>
      </w:r>
      <w:r w:rsidR="000B274C">
        <w:rPr>
          <w:b/>
          <w:bCs/>
          <w:sz w:val="24"/>
          <w:szCs w:val="24"/>
        </w:rPr>
        <w:t>Hypothesis</w:t>
      </w:r>
    </w:p>
    <w:p w14:paraId="55C7F3BE" w14:textId="416C095A" w:rsidR="00487FB2" w:rsidRDefault="00487FB2" w:rsidP="0033080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B6172A" wp14:editId="0CD2E420">
            <wp:extent cx="3323662" cy="2092870"/>
            <wp:effectExtent l="0" t="0" r="0" b="0"/>
            <wp:docPr id="676059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32" cy="212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74FF">
        <w:rPr>
          <w:sz w:val="24"/>
          <w:szCs w:val="24"/>
        </w:rPr>
        <w:t xml:space="preserve"> </w:t>
      </w:r>
      <w:r w:rsidR="00AF74FF">
        <w:rPr>
          <w:sz w:val="24"/>
          <w:szCs w:val="24"/>
        </w:rPr>
        <w:tab/>
      </w:r>
      <w:r w:rsidR="00063D5C">
        <w:rPr>
          <w:sz w:val="24"/>
          <w:szCs w:val="24"/>
        </w:rPr>
        <w:tab/>
      </w:r>
      <w:r w:rsidR="00063D5C">
        <w:rPr>
          <w:noProof/>
          <w:sz w:val="24"/>
          <w:szCs w:val="24"/>
        </w:rPr>
        <w:drawing>
          <wp:inline distT="0" distB="0" distL="0" distR="0" wp14:anchorId="66BDCCBF" wp14:editId="13C07FD0">
            <wp:extent cx="2058001" cy="2060575"/>
            <wp:effectExtent l="0" t="0" r="0" b="0"/>
            <wp:docPr id="764484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484045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95" cy="207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36645" w14:textId="77777777" w:rsidR="000B274C" w:rsidRDefault="000B274C" w:rsidP="0033080D">
      <w:pPr>
        <w:spacing w:after="0"/>
        <w:rPr>
          <w:sz w:val="24"/>
          <w:szCs w:val="24"/>
        </w:rPr>
      </w:pPr>
    </w:p>
    <w:p w14:paraId="79161970" w14:textId="412B29C3" w:rsidR="000B274C" w:rsidRPr="00487FB2" w:rsidRDefault="000B274C" w:rsidP="000B274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“</w:t>
      </w:r>
      <w:r w:rsidR="00F578CF">
        <w:rPr>
          <w:b/>
          <w:bCs/>
          <w:sz w:val="24"/>
          <w:szCs w:val="24"/>
        </w:rPr>
        <w:t>Aramaic Proto Gospel</w:t>
      </w:r>
      <w:r>
        <w:rPr>
          <w:b/>
          <w:bCs/>
          <w:sz w:val="24"/>
          <w:szCs w:val="24"/>
        </w:rPr>
        <w:t>” Hypothesis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The “</w:t>
      </w:r>
      <w:r w:rsidR="00A6549E">
        <w:rPr>
          <w:b/>
          <w:bCs/>
          <w:sz w:val="24"/>
          <w:szCs w:val="24"/>
        </w:rPr>
        <w:t>Farrer</w:t>
      </w:r>
      <w:r>
        <w:rPr>
          <w:b/>
          <w:bCs/>
          <w:sz w:val="24"/>
          <w:szCs w:val="24"/>
        </w:rPr>
        <w:t>” Hypothesis</w:t>
      </w:r>
    </w:p>
    <w:p w14:paraId="173AEC40" w14:textId="7CC8BFCC" w:rsidR="000B274C" w:rsidRPr="00063D5C" w:rsidRDefault="000B274C" w:rsidP="000B274C">
      <w:pPr>
        <w:spacing w:after="0"/>
      </w:pPr>
      <w:r>
        <w:rPr>
          <w:noProof/>
          <w:sz w:val="24"/>
          <w:szCs w:val="24"/>
        </w:rPr>
        <w:drawing>
          <wp:inline distT="0" distB="0" distL="0" distR="0" wp14:anchorId="68BBF9F4" wp14:editId="0244EEB2">
            <wp:extent cx="3823831" cy="1916904"/>
            <wp:effectExtent l="0" t="0" r="0" b="0"/>
            <wp:docPr id="14920445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44502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20" cy="193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6C7DCB08" wp14:editId="208BA0BA">
            <wp:extent cx="2086541" cy="2089150"/>
            <wp:effectExtent l="0" t="0" r="9525" b="0"/>
            <wp:docPr id="15341901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90151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67" cy="209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43951" w14:textId="77777777" w:rsidR="00487FB2" w:rsidRDefault="00487FB2" w:rsidP="0033080D">
      <w:pPr>
        <w:spacing w:after="0"/>
        <w:rPr>
          <w:sz w:val="24"/>
          <w:szCs w:val="24"/>
        </w:rPr>
      </w:pPr>
    </w:p>
    <w:p w14:paraId="4A765636" w14:textId="0CC5C828" w:rsidR="005373BC" w:rsidRPr="00487FB2" w:rsidRDefault="005373BC" w:rsidP="005373B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“</w:t>
      </w:r>
      <w:r w:rsidR="00F85545">
        <w:rPr>
          <w:b/>
          <w:bCs/>
          <w:sz w:val="24"/>
          <w:szCs w:val="24"/>
        </w:rPr>
        <w:t>Three Source</w:t>
      </w:r>
      <w:r>
        <w:rPr>
          <w:b/>
          <w:bCs/>
          <w:sz w:val="24"/>
          <w:szCs w:val="24"/>
        </w:rPr>
        <w:t>” Hypothesis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F85545"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 w:rsidR="00FC0DE2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The “</w:t>
      </w:r>
      <w:r w:rsidR="00A54DC9">
        <w:rPr>
          <w:b/>
          <w:bCs/>
          <w:sz w:val="24"/>
          <w:szCs w:val="24"/>
        </w:rPr>
        <w:t>Griesbach</w:t>
      </w:r>
      <w:r>
        <w:rPr>
          <w:b/>
          <w:bCs/>
          <w:sz w:val="24"/>
          <w:szCs w:val="24"/>
        </w:rPr>
        <w:t>” Hypothesis</w:t>
      </w:r>
    </w:p>
    <w:p w14:paraId="6DA0BCC2" w14:textId="0F5CF8FD" w:rsidR="005373BC" w:rsidRDefault="00F85545" w:rsidP="005373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5373BC">
        <w:rPr>
          <w:noProof/>
          <w:sz w:val="24"/>
          <w:szCs w:val="24"/>
        </w:rPr>
        <w:drawing>
          <wp:inline distT="0" distB="0" distL="0" distR="0" wp14:anchorId="0D6E5B97" wp14:editId="53A92830">
            <wp:extent cx="2762250" cy="2834940"/>
            <wp:effectExtent l="0" t="0" r="0" b="0"/>
            <wp:docPr id="3193141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1418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9" cy="285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3BC">
        <w:rPr>
          <w:sz w:val="24"/>
          <w:szCs w:val="24"/>
        </w:rPr>
        <w:t xml:space="preserve"> </w:t>
      </w:r>
      <w:r w:rsidR="005373BC">
        <w:rPr>
          <w:sz w:val="24"/>
          <w:szCs w:val="24"/>
        </w:rPr>
        <w:tab/>
      </w:r>
      <w:r w:rsidR="005373BC">
        <w:rPr>
          <w:sz w:val="24"/>
          <w:szCs w:val="24"/>
        </w:rPr>
        <w:tab/>
      </w:r>
      <w:r w:rsidR="00FC0DE2">
        <w:rPr>
          <w:sz w:val="24"/>
          <w:szCs w:val="24"/>
        </w:rPr>
        <w:tab/>
      </w:r>
      <w:r w:rsidR="005373BC">
        <w:rPr>
          <w:noProof/>
          <w:sz w:val="24"/>
          <w:szCs w:val="24"/>
        </w:rPr>
        <w:drawing>
          <wp:inline distT="0" distB="0" distL="0" distR="0" wp14:anchorId="444125BA" wp14:editId="6AB726EB">
            <wp:extent cx="2616200" cy="2624776"/>
            <wp:effectExtent l="0" t="0" r="0" b="0"/>
            <wp:docPr id="8096805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80589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25" cy="263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9C9B2" w14:textId="77777777" w:rsidR="00F85545" w:rsidRPr="00F85545" w:rsidRDefault="00F85545" w:rsidP="0033080D">
      <w:pPr>
        <w:spacing w:after="0"/>
        <w:rPr>
          <w:sz w:val="20"/>
          <w:szCs w:val="20"/>
        </w:rPr>
      </w:pPr>
    </w:p>
    <w:p w14:paraId="7BB9915F" w14:textId="1AEA80A2" w:rsidR="00D97244" w:rsidRPr="00D97244" w:rsidRDefault="00807C75" w:rsidP="00D97244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Speculations </w:t>
      </w:r>
      <w:r w:rsidR="00245CD7">
        <w:rPr>
          <w:b/>
          <w:bCs/>
          <w:sz w:val="32"/>
          <w:szCs w:val="32"/>
        </w:rPr>
        <w:t xml:space="preserve">around Gospel </w:t>
      </w:r>
      <w:r w:rsidR="00CB435C">
        <w:rPr>
          <w:b/>
          <w:bCs/>
          <w:sz w:val="32"/>
          <w:szCs w:val="32"/>
        </w:rPr>
        <w:t>writers’</w:t>
      </w:r>
      <w:r w:rsidR="00245CD7">
        <w:rPr>
          <w:b/>
          <w:bCs/>
          <w:sz w:val="32"/>
          <w:szCs w:val="32"/>
        </w:rPr>
        <w:t xml:space="preserve"> identity</w:t>
      </w:r>
      <w:r w:rsidR="00E00006">
        <w:rPr>
          <w:b/>
          <w:bCs/>
          <w:sz w:val="32"/>
          <w:szCs w:val="32"/>
        </w:rPr>
        <w:t>, date written, location</w:t>
      </w:r>
      <w:r w:rsidR="00245CD7">
        <w:rPr>
          <w:b/>
          <w:bCs/>
          <w:sz w:val="32"/>
          <w:szCs w:val="32"/>
        </w:rPr>
        <w:t>:</w:t>
      </w:r>
    </w:p>
    <w:p w14:paraId="190AE60C" w14:textId="3EBEB85E" w:rsidR="00D97244" w:rsidRPr="00D97244" w:rsidRDefault="00D97244" w:rsidP="00D97244">
      <w:pPr>
        <w:spacing w:after="0"/>
        <w:rPr>
          <w:sz w:val="24"/>
          <w:szCs w:val="24"/>
        </w:rPr>
      </w:pPr>
      <w:r w:rsidRPr="00D97244">
        <w:rPr>
          <w:sz w:val="24"/>
          <w:szCs w:val="24"/>
        </w:rPr>
        <w:t>(</w:t>
      </w:r>
      <w:r w:rsidR="004D403D">
        <w:rPr>
          <w:sz w:val="24"/>
          <w:szCs w:val="24"/>
        </w:rPr>
        <w:t>T</w:t>
      </w:r>
      <w:r w:rsidR="00E00006">
        <w:rPr>
          <w:sz w:val="24"/>
          <w:szCs w:val="24"/>
        </w:rPr>
        <w:t>here is no hard</w:t>
      </w:r>
      <w:r w:rsidR="00C6542E">
        <w:rPr>
          <w:sz w:val="24"/>
          <w:szCs w:val="24"/>
        </w:rPr>
        <w:t>-</w:t>
      </w:r>
      <w:r w:rsidR="00E00006">
        <w:rPr>
          <w:sz w:val="24"/>
          <w:szCs w:val="24"/>
        </w:rPr>
        <w:t>and</w:t>
      </w:r>
      <w:r w:rsidR="00C6542E">
        <w:rPr>
          <w:sz w:val="24"/>
          <w:szCs w:val="24"/>
        </w:rPr>
        <w:t>-</w:t>
      </w:r>
      <w:r w:rsidR="00E00006">
        <w:rPr>
          <w:sz w:val="24"/>
          <w:szCs w:val="24"/>
        </w:rPr>
        <w:t xml:space="preserve">fast evidence </w:t>
      </w:r>
      <w:r w:rsidR="00C6542E">
        <w:rPr>
          <w:sz w:val="24"/>
          <w:szCs w:val="24"/>
        </w:rPr>
        <w:t xml:space="preserve">confirming </w:t>
      </w:r>
      <w:r w:rsidR="00F802E6">
        <w:rPr>
          <w:sz w:val="24"/>
          <w:szCs w:val="24"/>
        </w:rPr>
        <w:t xml:space="preserve">anything you see below. </w:t>
      </w:r>
      <w:r w:rsidR="00160B15">
        <w:rPr>
          <w:sz w:val="24"/>
          <w:szCs w:val="24"/>
        </w:rPr>
        <w:t xml:space="preserve"> Early church writers </w:t>
      </w:r>
      <w:r w:rsidR="003E4557">
        <w:rPr>
          <w:sz w:val="24"/>
          <w:szCs w:val="24"/>
        </w:rPr>
        <w:t xml:space="preserve">disagree with </w:t>
      </w:r>
      <w:proofErr w:type="gramStart"/>
      <w:r w:rsidR="003E4557">
        <w:rPr>
          <w:sz w:val="24"/>
          <w:szCs w:val="24"/>
        </w:rPr>
        <w:t>one another</w:t>
      </w:r>
      <w:proofErr w:type="gramEnd"/>
      <w:r w:rsidR="00051C8F">
        <w:rPr>
          <w:sz w:val="24"/>
          <w:szCs w:val="24"/>
        </w:rPr>
        <w:t xml:space="preserve"> </w:t>
      </w:r>
      <w:r w:rsidR="00DB1CA3">
        <w:rPr>
          <w:sz w:val="24"/>
          <w:szCs w:val="24"/>
        </w:rPr>
        <w:t xml:space="preserve">and </w:t>
      </w:r>
      <w:r w:rsidR="00051C8F">
        <w:rPr>
          <w:sz w:val="24"/>
          <w:szCs w:val="24"/>
        </w:rPr>
        <w:t>many were writing decades (if not centuries) after when the Gospels were composed</w:t>
      </w:r>
      <w:r w:rsidR="004D403D">
        <w:rPr>
          <w:sz w:val="24"/>
          <w:szCs w:val="24"/>
        </w:rPr>
        <w:t>… t</w:t>
      </w:r>
      <w:r w:rsidR="00FC0DE2">
        <w:rPr>
          <w:sz w:val="24"/>
          <w:szCs w:val="24"/>
        </w:rPr>
        <w:t>he truth is</w:t>
      </w:r>
      <w:r w:rsidR="0087197F">
        <w:rPr>
          <w:sz w:val="24"/>
          <w:szCs w:val="24"/>
        </w:rPr>
        <w:t xml:space="preserve"> </w:t>
      </w:r>
      <w:r w:rsidR="004D403D">
        <w:rPr>
          <w:sz w:val="24"/>
          <w:szCs w:val="24"/>
        </w:rPr>
        <w:t>we do not</w:t>
      </w:r>
      <w:r w:rsidR="0087197F">
        <w:rPr>
          <w:sz w:val="24"/>
          <w:szCs w:val="24"/>
        </w:rPr>
        <w:t xml:space="preserve"> know the exact identity</w:t>
      </w:r>
      <w:r w:rsidR="00C562AD">
        <w:rPr>
          <w:sz w:val="24"/>
          <w:szCs w:val="24"/>
        </w:rPr>
        <w:t>, dates, or locations of the Gospels!)</w:t>
      </w:r>
    </w:p>
    <w:p w14:paraId="7DE77C98" w14:textId="77777777" w:rsidR="00D54BCB" w:rsidRPr="00B33C3C" w:rsidRDefault="00D54BCB" w:rsidP="00D97244">
      <w:pPr>
        <w:spacing w:after="0"/>
        <w:rPr>
          <w:sz w:val="16"/>
          <w:szCs w:val="16"/>
        </w:rPr>
      </w:pPr>
    </w:p>
    <w:p w14:paraId="0BC4AA0E" w14:textId="17E25009" w:rsidR="00D54BCB" w:rsidRDefault="00F21DF6" w:rsidP="00D97244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Gospel of Mark</w:t>
      </w:r>
    </w:p>
    <w:p w14:paraId="0A56C25D" w14:textId="0A86E150" w:rsidR="00F21DF6" w:rsidRDefault="00F21DF6" w:rsidP="00F21DF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travelling companion of Paul</w:t>
      </w:r>
      <w:r w:rsidR="00E14163">
        <w:rPr>
          <w:sz w:val="24"/>
          <w:szCs w:val="24"/>
        </w:rPr>
        <w:t xml:space="preserve"> named </w:t>
      </w:r>
      <w:proofErr w:type="gramStart"/>
      <w:r w:rsidR="00E14163">
        <w:rPr>
          <w:sz w:val="24"/>
          <w:szCs w:val="24"/>
        </w:rPr>
        <w:t>John Mark</w:t>
      </w:r>
      <w:r>
        <w:rPr>
          <w:sz w:val="24"/>
          <w:szCs w:val="24"/>
        </w:rPr>
        <w:t>?</w:t>
      </w:r>
      <w:proofErr w:type="gramEnd"/>
      <w:r>
        <w:rPr>
          <w:sz w:val="24"/>
          <w:szCs w:val="24"/>
        </w:rPr>
        <w:t xml:space="preserve">  (</w:t>
      </w:r>
      <w:r w:rsidR="00A90A7B">
        <w:rPr>
          <w:sz w:val="24"/>
          <w:szCs w:val="24"/>
        </w:rPr>
        <w:t xml:space="preserve">John Mark appears in </w:t>
      </w:r>
      <w:r>
        <w:rPr>
          <w:sz w:val="24"/>
          <w:szCs w:val="24"/>
        </w:rPr>
        <w:t xml:space="preserve">Acts </w:t>
      </w:r>
      <w:r w:rsidR="00A90A7B">
        <w:rPr>
          <w:sz w:val="24"/>
          <w:szCs w:val="24"/>
        </w:rPr>
        <w:t>12</w:t>
      </w:r>
      <w:r w:rsidR="00D96BAD">
        <w:rPr>
          <w:sz w:val="24"/>
          <w:szCs w:val="24"/>
        </w:rPr>
        <w:t xml:space="preserve"> + 13)</w:t>
      </w:r>
    </w:p>
    <w:p w14:paraId="7AA4C80A" w14:textId="2DD9D7DD" w:rsidR="00E14163" w:rsidRDefault="00E14163" w:rsidP="00F21DF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cousin of Barnabas?  (</w:t>
      </w:r>
      <w:r w:rsidR="003D6EC1">
        <w:rPr>
          <w:sz w:val="24"/>
          <w:szCs w:val="24"/>
        </w:rPr>
        <w:t>Mark, the cousin of Barnabas, in Colossians 4:10</w:t>
      </w:r>
      <w:r w:rsidR="00F94FC4">
        <w:rPr>
          <w:sz w:val="24"/>
          <w:szCs w:val="24"/>
        </w:rPr>
        <w:t xml:space="preserve"> + Philemon 24) </w:t>
      </w:r>
    </w:p>
    <w:p w14:paraId="5625C77F" w14:textId="7B72BFA2" w:rsidR="00DE1E4C" w:rsidRDefault="00DE1E4C" w:rsidP="00F21DF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Recorded the testimony of Peter</w:t>
      </w:r>
      <w:r w:rsidR="00C157BB">
        <w:rPr>
          <w:sz w:val="24"/>
          <w:szCs w:val="24"/>
        </w:rPr>
        <w:t xml:space="preserve">? </w:t>
      </w:r>
      <w:r>
        <w:rPr>
          <w:sz w:val="24"/>
          <w:szCs w:val="24"/>
        </w:rPr>
        <w:t xml:space="preserve"> (</w:t>
      </w:r>
      <w:r w:rsidR="00C157BB">
        <w:rPr>
          <w:sz w:val="24"/>
          <w:szCs w:val="24"/>
        </w:rPr>
        <w:t>according to Eusebius</w:t>
      </w:r>
      <w:r w:rsidR="00DE4B73">
        <w:rPr>
          <w:sz w:val="24"/>
          <w:szCs w:val="24"/>
        </w:rPr>
        <w:t>,</w:t>
      </w:r>
      <w:r w:rsidR="00C157BB">
        <w:rPr>
          <w:sz w:val="24"/>
          <w:szCs w:val="24"/>
        </w:rPr>
        <w:t xml:space="preserve"> </w:t>
      </w:r>
      <w:r w:rsidR="00DE4B73">
        <w:rPr>
          <w:sz w:val="24"/>
          <w:szCs w:val="24"/>
        </w:rPr>
        <w:t>circa</w:t>
      </w:r>
      <w:r w:rsidR="00C157BB">
        <w:rPr>
          <w:sz w:val="24"/>
          <w:szCs w:val="24"/>
        </w:rPr>
        <w:t xml:space="preserve"> 320 CE)</w:t>
      </w:r>
    </w:p>
    <w:p w14:paraId="7338BC43" w14:textId="4CAB3A95" w:rsidR="00C157BB" w:rsidRDefault="00C157BB" w:rsidP="00F21DF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Written in Rome?   (according to Clement of Alexandria</w:t>
      </w:r>
      <w:r w:rsidR="00DE4B73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E4B73">
        <w:rPr>
          <w:sz w:val="24"/>
          <w:szCs w:val="24"/>
        </w:rPr>
        <w:t>circa 200 CE)</w:t>
      </w:r>
    </w:p>
    <w:p w14:paraId="5740B886" w14:textId="6A9C370F" w:rsidR="00246B80" w:rsidRDefault="00246B80" w:rsidP="00F21DF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Written between 65-75 CE?  (</w:t>
      </w:r>
      <w:r w:rsidR="00F40E12">
        <w:rPr>
          <w:sz w:val="24"/>
          <w:szCs w:val="24"/>
        </w:rPr>
        <w:t>based off Mark 13’s</w:t>
      </w:r>
      <w:r>
        <w:rPr>
          <w:sz w:val="24"/>
          <w:szCs w:val="24"/>
        </w:rPr>
        <w:t xml:space="preserve"> accuracy </w:t>
      </w:r>
      <w:r w:rsidR="00F40E12">
        <w:rPr>
          <w:sz w:val="24"/>
          <w:szCs w:val="24"/>
        </w:rPr>
        <w:t>on First Jewish Revolt in 70 CE)</w:t>
      </w:r>
      <w:r>
        <w:rPr>
          <w:sz w:val="24"/>
          <w:szCs w:val="24"/>
        </w:rPr>
        <w:t xml:space="preserve"> </w:t>
      </w:r>
    </w:p>
    <w:p w14:paraId="4CB8F256" w14:textId="77777777" w:rsidR="00DC3E4A" w:rsidRPr="00B33C3C" w:rsidRDefault="00DC3E4A" w:rsidP="00DC3E4A">
      <w:pPr>
        <w:spacing w:after="0"/>
        <w:rPr>
          <w:sz w:val="16"/>
          <w:szCs w:val="16"/>
        </w:rPr>
      </w:pPr>
    </w:p>
    <w:p w14:paraId="24659080" w14:textId="78CF23CE" w:rsidR="00DC3E4A" w:rsidRDefault="00DC3E4A" w:rsidP="00DC3E4A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Gospel of Matthew</w:t>
      </w:r>
    </w:p>
    <w:p w14:paraId="67653D70" w14:textId="72FD8168" w:rsidR="00DC3E4A" w:rsidRDefault="00311313" w:rsidP="00DC3E4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One of the disciples of Jesus?  (</w:t>
      </w:r>
      <w:r w:rsidR="000D0288">
        <w:rPr>
          <w:sz w:val="24"/>
          <w:szCs w:val="24"/>
        </w:rPr>
        <w:t>as stated by Papias, Origen, and Eusebius)</w:t>
      </w:r>
    </w:p>
    <w:p w14:paraId="31F2E1B5" w14:textId="405CE518" w:rsidR="00DC3E4A" w:rsidRDefault="000D0288" w:rsidP="00DC3E4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tax collector</w:t>
      </w:r>
      <w:r w:rsidR="00DC3E4A">
        <w:rPr>
          <w:sz w:val="24"/>
          <w:szCs w:val="24"/>
        </w:rPr>
        <w:t>?  (</w:t>
      </w:r>
      <w:r>
        <w:rPr>
          <w:sz w:val="24"/>
          <w:szCs w:val="24"/>
        </w:rPr>
        <w:t xml:space="preserve">Comes only from Matthew’s gospel; </w:t>
      </w:r>
      <w:r w:rsidR="00CD1222">
        <w:rPr>
          <w:sz w:val="24"/>
          <w:szCs w:val="24"/>
        </w:rPr>
        <w:t xml:space="preserve">Mark/Luke </w:t>
      </w:r>
      <w:r w:rsidR="005B0324">
        <w:rPr>
          <w:sz w:val="24"/>
          <w:szCs w:val="24"/>
        </w:rPr>
        <w:t>state Levi instead)</w:t>
      </w:r>
    </w:p>
    <w:p w14:paraId="4DC9A56F" w14:textId="25DE31B7" w:rsidR="00DC3E4A" w:rsidRDefault="00EA0BE3" w:rsidP="00DC3E4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Did Matthew use Mark as a source</w:t>
      </w:r>
      <w:r w:rsidR="00DC3E4A">
        <w:rPr>
          <w:sz w:val="24"/>
          <w:szCs w:val="24"/>
        </w:rPr>
        <w:t>?  (</w:t>
      </w:r>
      <w:r>
        <w:rPr>
          <w:sz w:val="24"/>
          <w:szCs w:val="24"/>
        </w:rPr>
        <w:t>open question, but most scholars believe yes)</w:t>
      </w:r>
    </w:p>
    <w:p w14:paraId="4BDC7481" w14:textId="06AFE4DD" w:rsidR="00DC3E4A" w:rsidRDefault="00DC3E4A" w:rsidP="00DC3E4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Written in </w:t>
      </w:r>
      <w:r w:rsidR="001D29D5">
        <w:rPr>
          <w:sz w:val="24"/>
          <w:szCs w:val="24"/>
        </w:rPr>
        <w:t>Antioch</w:t>
      </w:r>
      <w:r>
        <w:rPr>
          <w:sz w:val="24"/>
          <w:szCs w:val="24"/>
        </w:rPr>
        <w:t>?   (</w:t>
      </w:r>
      <w:r w:rsidR="001D29D5">
        <w:rPr>
          <w:sz w:val="24"/>
          <w:szCs w:val="24"/>
        </w:rPr>
        <w:t xml:space="preserve">Gospel seems to have been very influential in other Antiochian </w:t>
      </w:r>
      <w:r w:rsidR="003312FB">
        <w:rPr>
          <w:sz w:val="24"/>
          <w:szCs w:val="24"/>
        </w:rPr>
        <w:t>texts)</w:t>
      </w:r>
    </w:p>
    <w:p w14:paraId="636E6941" w14:textId="64AF84F5" w:rsidR="00DC3E4A" w:rsidRPr="00F21DF6" w:rsidRDefault="00DC3E4A" w:rsidP="00DC3E4A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Written between </w:t>
      </w:r>
      <w:r w:rsidR="003312FB">
        <w:rPr>
          <w:sz w:val="24"/>
          <w:szCs w:val="24"/>
        </w:rPr>
        <w:t>70</w:t>
      </w:r>
      <w:r>
        <w:rPr>
          <w:sz w:val="24"/>
          <w:szCs w:val="24"/>
        </w:rPr>
        <w:t>-</w:t>
      </w:r>
      <w:r w:rsidR="003312FB">
        <w:rPr>
          <w:sz w:val="24"/>
          <w:szCs w:val="24"/>
        </w:rPr>
        <w:t>8</w:t>
      </w:r>
      <w:r>
        <w:rPr>
          <w:sz w:val="24"/>
          <w:szCs w:val="24"/>
        </w:rPr>
        <w:t>5 CE?  (</w:t>
      </w:r>
      <w:r w:rsidR="003312FB">
        <w:rPr>
          <w:sz w:val="24"/>
          <w:szCs w:val="24"/>
        </w:rPr>
        <w:t xml:space="preserve">assuming </w:t>
      </w:r>
      <w:r w:rsidR="00335B10">
        <w:rPr>
          <w:sz w:val="24"/>
          <w:szCs w:val="24"/>
        </w:rPr>
        <w:t>Matthew used Mark; potentially earlier elements?)</w:t>
      </w:r>
      <w:r>
        <w:rPr>
          <w:sz w:val="24"/>
          <w:szCs w:val="24"/>
        </w:rPr>
        <w:t xml:space="preserve"> </w:t>
      </w:r>
    </w:p>
    <w:p w14:paraId="062A6B5D" w14:textId="77777777" w:rsidR="00DC3E4A" w:rsidRPr="00B33C3C" w:rsidRDefault="00DC3E4A" w:rsidP="00DC3E4A">
      <w:pPr>
        <w:spacing w:after="0"/>
        <w:rPr>
          <w:sz w:val="16"/>
          <w:szCs w:val="16"/>
        </w:rPr>
      </w:pPr>
    </w:p>
    <w:p w14:paraId="2EF5A136" w14:textId="7B0F31AB" w:rsidR="00335B10" w:rsidRDefault="00335B10" w:rsidP="00335B10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Gospel of Luke</w:t>
      </w:r>
    </w:p>
    <w:p w14:paraId="2036622C" w14:textId="133384D4" w:rsidR="00335B10" w:rsidRDefault="00F61CB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</w:t>
      </w:r>
      <w:r w:rsidR="00335B10">
        <w:rPr>
          <w:sz w:val="24"/>
          <w:szCs w:val="24"/>
        </w:rPr>
        <w:t xml:space="preserve"> </w:t>
      </w:r>
      <w:r>
        <w:rPr>
          <w:sz w:val="24"/>
          <w:szCs w:val="24"/>
        </w:rPr>
        <w:t>“beloved physician” named in Colossians</w:t>
      </w:r>
      <w:r w:rsidR="00335B10">
        <w:rPr>
          <w:sz w:val="24"/>
          <w:szCs w:val="24"/>
        </w:rPr>
        <w:t>?  (</w:t>
      </w:r>
      <w:r>
        <w:rPr>
          <w:sz w:val="24"/>
          <w:szCs w:val="24"/>
        </w:rPr>
        <w:t xml:space="preserve">Colossians </w:t>
      </w:r>
      <w:r w:rsidR="004C18E0">
        <w:rPr>
          <w:sz w:val="24"/>
          <w:szCs w:val="24"/>
        </w:rPr>
        <w:t xml:space="preserve">4:14, </w:t>
      </w:r>
      <w:r w:rsidR="00240B80">
        <w:rPr>
          <w:sz w:val="24"/>
          <w:szCs w:val="24"/>
        </w:rPr>
        <w:t>Philemon 24</w:t>
      </w:r>
      <w:r w:rsidR="00335B10">
        <w:rPr>
          <w:sz w:val="24"/>
          <w:szCs w:val="24"/>
        </w:rPr>
        <w:t>)</w:t>
      </w:r>
    </w:p>
    <w:p w14:paraId="6160E562" w14:textId="05C54CD5" w:rsidR="00335B10" w:rsidRDefault="00240B8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first-hand witness to Paul’s ministry</w:t>
      </w:r>
      <w:r w:rsidR="00335B10">
        <w:rPr>
          <w:sz w:val="24"/>
          <w:szCs w:val="24"/>
        </w:rPr>
        <w:t>?  (</w:t>
      </w:r>
      <w:r>
        <w:rPr>
          <w:sz w:val="24"/>
          <w:szCs w:val="24"/>
        </w:rPr>
        <w:t xml:space="preserve">The “We” passages in Acts </w:t>
      </w:r>
      <w:r w:rsidR="00D32DDB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32DDB">
        <w:rPr>
          <w:sz w:val="24"/>
          <w:szCs w:val="24"/>
        </w:rPr>
        <w:t>Acts 16, 20, 21, 27)</w:t>
      </w:r>
    </w:p>
    <w:p w14:paraId="5D4CD1AB" w14:textId="4DA30ECE" w:rsidR="00335B10" w:rsidRDefault="00C3637B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Written in excellent Greek</w:t>
      </w:r>
      <w:r w:rsidR="00335B10">
        <w:rPr>
          <w:sz w:val="24"/>
          <w:szCs w:val="24"/>
        </w:rPr>
        <w:t xml:space="preserve"> </w:t>
      </w:r>
      <w:r w:rsidR="008E5A9F">
        <w:rPr>
          <w:sz w:val="24"/>
          <w:szCs w:val="24"/>
        </w:rPr>
        <w:t>– scholars assume that Luke was trained as writer</w:t>
      </w:r>
    </w:p>
    <w:p w14:paraId="67146AA1" w14:textId="16DE098F" w:rsidR="00335B10" w:rsidRDefault="00335B1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Written </w:t>
      </w:r>
      <w:r w:rsidR="00740306">
        <w:rPr>
          <w:sz w:val="24"/>
          <w:szCs w:val="24"/>
        </w:rPr>
        <w:t>to a Roman official named “</w:t>
      </w:r>
      <w:proofErr w:type="gramStart"/>
      <w:r w:rsidR="00740306">
        <w:rPr>
          <w:sz w:val="24"/>
          <w:szCs w:val="24"/>
        </w:rPr>
        <w:t>Theo</w:t>
      </w:r>
      <w:r w:rsidR="002E16B4">
        <w:rPr>
          <w:sz w:val="24"/>
          <w:szCs w:val="24"/>
        </w:rPr>
        <w:t>philus”…</w:t>
      </w:r>
      <w:proofErr w:type="gramEnd"/>
      <w:r w:rsidR="002E16B4">
        <w:rPr>
          <w:sz w:val="24"/>
          <w:szCs w:val="24"/>
        </w:rPr>
        <w:t xml:space="preserve"> or a</w:t>
      </w:r>
      <w:r w:rsidR="009A2003">
        <w:rPr>
          <w:sz w:val="24"/>
          <w:szCs w:val="24"/>
        </w:rPr>
        <w:t xml:space="preserve">nyone who is a </w:t>
      </w:r>
      <w:r w:rsidR="002E16B4">
        <w:rPr>
          <w:sz w:val="24"/>
          <w:szCs w:val="24"/>
        </w:rPr>
        <w:t>“God-lover”</w:t>
      </w:r>
      <w:r>
        <w:rPr>
          <w:sz w:val="24"/>
          <w:szCs w:val="24"/>
        </w:rPr>
        <w:t>?</w:t>
      </w:r>
    </w:p>
    <w:p w14:paraId="154B96B4" w14:textId="73D25CB7" w:rsidR="00335B10" w:rsidRDefault="00335B1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Written between </w:t>
      </w:r>
      <w:r w:rsidR="009A2003">
        <w:rPr>
          <w:sz w:val="24"/>
          <w:szCs w:val="24"/>
        </w:rPr>
        <w:t xml:space="preserve">80-95 </w:t>
      </w:r>
      <w:r>
        <w:rPr>
          <w:sz w:val="24"/>
          <w:szCs w:val="24"/>
        </w:rPr>
        <w:t>CE?  (</w:t>
      </w:r>
      <w:r w:rsidR="001539E5">
        <w:rPr>
          <w:sz w:val="24"/>
          <w:szCs w:val="24"/>
        </w:rPr>
        <w:t>Did Luke use Matthew?  Why similarities to Josephus?)</w:t>
      </w:r>
      <w:r>
        <w:rPr>
          <w:sz w:val="24"/>
          <w:szCs w:val="24"/>
        </w:rPr>
        <w:t xml:space="preserve"> </w:t>
      </w:r>
    </w:p>
    <w:p w14:paraId="7B600D92" w14:textId="77777777" w:rsidR="00335B10" w:rsidRPr="00B33C3C" w:rsidRDefault="00335B10" w:rsidP="00DC3E4A">
      <w:pPr>
        <w:spacing w:after="0"/>
        <w:rPr>
          <w:sz w:val="16"/>
          <w:szCs w:val="16"/>
        </w:rPr>
      </w:pPr>
    </w:p>
    <w:p w14:paraId="1D73CBED" w14:textId="171CE927" w:rsidR="00335B10" w:rsidRDefault="00335B10" w:rsidP="00335B10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The Gospel of </w:t>
      </w:r>
      <w:r w:rsidR="008E5A9F">
        <w:rPr>
          <w:b/>
          <w:bCs/>
          <w:sz w:val="32"/>
          <w:szCs w:val="32"/>
        </w:rPr>
        <w:t>John</w:t>
      </w:r>
    </w:p>
    <w:p w14:paraId="7E62F320" w14:textId="316DEFBA" w:rsidR="00335B10" w:rsidRDefault="00A80CE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Gospel based off the testimony of the</w:t>
      </w:r>
      <w:r w:rsidR="00E206DB">
        <w:rPr>
          <w:sz w:val="24"/>
          <w:szCs w:val="24"/>
        </w:rPr>
        <w:t xml:space="preserve"> “Beloved </w:t>
      </w:r>
      <w:proofErr w:type="gramStart"/>
      <w:r w:rsidR="00E206DB">
        <w:rPr>
          <w:sz w:val="24"/>
          <w:szCs w:val="24"/>
        </w:rPr>
        <w:t>Disciple</w:t>
      </w:r>
      <w:r w:rsidR="003E4D9B">
        <w:rPr>
          <w:sz w:val="24"/>
          <w:szCs w:val="24"/>
        </w:rPr>
        <w:t>”</w:t>
      </w:r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 xml:space="preserve"> is t</w:t>
      </w:r>
      <w:r w:rsidR="00246CBC">
        <w:rPr>
          <w:sz w:val="24"/>
          <w:szCs w:val="24"/>
        </w:rPr>
        <w:t>his John</w:t>
      </w:r>
      <w:r w:rsidR="00EA2D5B">
        <w:rPr>
          <w:sz w:val="24"/>
          <w:szCs w:val="24"/>
        </w:rPr>
        <w:t>, the disciple of Jesus</w:t>
      </w:r>
      <w:r w:rsidR="00246CBC">
        <w:rPr>
          <w:sz w:val="24"/>
          <w:szCs w:val="24"/>
        </w:rPr>
        <w:t xml:space="preserve">?  </w:t>
      </w:r>
      <w:r w:rsidR="00EA2D5B">
        <w:rPr>
          <w:sz w:val="24"/>
          <w:szCs w:val="24"/>
        </w:rPr>
        <w:t xml:space="preserve">        </w:t>
      </w:r>
      <w:r w:rsidR="00246CBC">
        <w:rPr>
          <w:sz w:val="24"/>
          <w:szCs w:val="24"/>
        </w:rPr>
        <w:t xml:space="preserve">Is it the same </w:t>
      </w:r>
      <w:r w:rsidR="003E4D9B">
        <w:rPr>
          <w:sz w:val="24"/>
          <w:szCs w:val="24"/>
        </w:rPr>
        <w:t xml:space="preserve">John </w:t>
      </w:r>
      <w:r w:rsidR="00246CBC">
        <w:rPr>
          <w:sz w:val="24"/>
          <w:szCs w:val="24"/>
        </w:rPr>
        <w:t>who Paul states as a “p</w:t>
      </w:r>
      <w:r w:rsidR="003E4D9B">
        <w:rPr>
          <w:sz w:val="24"/>
          <w:szCs w:val="24"/>
        </w:rPr>
        <w:t>illar of the early church</w:t>
      </w:r>
      <w:r w:rsidR="00246CBC">
        <w:rPr>
          <w:sz w:val="24"/>
          <w:szCs w:val="24"/>
        </w:rPr>
        <w:t>”</w:t>
      </w:r>
      <w:r w:rsidR="00335B10">
        <w:rPr>
          <w:sz w:val="24"/>
          <w:szCs w:val="24"/>
        </w:rPr>
        <w:t>?  (</w:t>
      </w:r>
      <w:r>
        <w:rPr>
          <w:sz w:val="24"/>
          <w:szCs w:val="24"/>
        </w:rPr>
        <w:t>Galatian</w:t>
      </w:r>
      <w:r w:rsidR="00162DB4">
        <w:rPr>
          <w:sz w:val="24"/>
          <w:szCs w:val="24"/>
        </w:rPr>
        <w:t>s 2:9</w:t>
      </w:r>
      <w:r w:rsidR="00335B10">
        <w:rPr>
          <w:sz w:val="24"/>
          <w:szCs w:val="24"/>
        </w:rPr>
        <w:t>)</w:t>
      </w:r>
    </w:p>
    <w:p w14:paraId="3515FD06" w14:textId="11B976EE" w:rsidR="00335B10" w:rsidRDefault="00B02447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Is there a connection to “John the Elder”</w:t>
      </w:r>
      <w:r w:rsidR="00335B10">
        <w:rPr>
          <w:sz w:val="24"/>
          <w:szCs w:val="24"/>
        </w:rPr>
        <w:t>?  (</w:t>
      </w:r>
      <w:r w:rsidR="00036AAB">
        <w:rPr>
          <w:sz w:val="24"/>
          <w:szCs w:val="24"/>
        </w:rPr>
        <w:t xml:space="preserve">Seen as different by </w:t>
      </w:r>
      <w:r w:rsidR="00C8460C">
        <w:rPr>
          <w:sz w:val="24"/>
          <w:szCs w:val="24"/>
        </w:rPr>
        <w:t>Papias, Eusebius)</w:t>
      </w:r>
      <w:r w:rsidR="00335B10">
        <w:rPr>
          <w:sz w:val="24"/>
          <w:szCs w:val="24"/>
        </w:rPr>
        <w:t xml:space="preserve"> </w:t>
      </w:r>
    </w:p>
    <w:p w14:paraId="2798A653" w14:textId="7260B68C" w:rsidR="00335B10" w:rsidRDefault="00C8460C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same author as 1, 2, and 3 John</w:t>
      </w:r>
      <w:r w:rsidR="00335B10">
        <w:rPr>
          <w:sz w:val="24"/>
          <w:szCs w:val="24"/>
        </w:rPr>
        <w:t>?  (</w:t>
      </w:r>
      <w:r w:rsidR="00D57F88">
        <w:rPr>
          <w:sz w:val="24"/>
          <w:szCs w:val="24"/>
        </w:rPr>
        <w:t>similar vocabulary and writing, according to scholars)</w:t>
      </w:r>
    </w:p>
    <w:p w14:paraId="26317B25" w14:textId="6F3DB1CD" w:rsidR="00335B10" w:rsidRDefault="00D57F88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same author as Revelation</w:t>
      </w:r>
      <w:r w:rsidR="00335B10">
        <w:rPr>
          <w:sz w:val="24"/>
          <w:szCs w:val="24"/>
        </w:rPr>
        <w:t>?   (</w:t>
      </w:r>
      <w:r>
        <w:rPr>
          <w:sz w:val="24"/>
          <w:szCs w:val="24"/>
        </w:rPr>
        <w:t>unlikely</w:t>
      </w:r>
      <w:r w:rsidR="00357309">
        <w:rPr>
          <w:sz w:val="24"/>
          <w:szCs w:val="24"/>
        </w:rPr>
        <w:t xml:space="preserve"> since writing is starkly different)</w:t>
      </w:r>
    </w:p>
    <w:p w14:paraId="534E0EBC" w14:textId="73141D7C" w:rsidR="00335B10" w:rsidRDefault="00335B10" w:rsidP="00335B10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Written between </w:t>
      </w:r>
      <w:r w:rsidR="00504BC7">
        <w:rPr>
          <w:sz w:val="24"/>
          <w:szCs w:val="24"/>
        </w:rPr>
        <w:t>90-100</w:t>
      </w:r>
      <w:r>
        <w:rPr>
          <w:sz w:val="24"/>
          <w:szCs w:val="24"/>
        </w:rPr>
        <w:t xml:space="preserve"> CE?  (</w:t>
      </w:r>
      <w:r w:rsidR="00DC119D">
        <w:rPr>
          <w:sz w:val="24"/>
          <w:szCs w:val="24"/>
        </w:rPr>
        <w:t xml:space="preserve">based off Jewish-Christian relations, potential use of other Gospels – though </w:t>
      </w:r>
      <w:r w:rsidR="00337F7C">
        <w:rPr>
          <w:sz w:val="24"/>
          <w:szCs w:val="24"/>
        </w:rPr>
        <w:t>other elements of the Gospel seem to reflect pre-70 CE Jerusalem)</w:t>
      </w:r>
      <w:r>
        <w:rPr>
          <w:sz w:val="24"/>
          <w:szCs w:val="24"/>
        </w:rPr>
        <w:t xml:space="preserve"> </w:t>
      </w:r>
    </w:p>
    <w:p w14:paraId="664919E8" w14:textId="59D092DD" w:rsidR="00335B10" w:rsidRPr="00B33C3C" w:rsidRDefault="00B33C3C" w:rsidP="00DC3E4A">
      <w:pPr>
        <w:spacing w:after="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</w:t>
      </w:r>
    </w:p>
    <w:p w14:paraId="3C905956" w14:textId="77777777" w:rsidR="00FC0DE2" w:rsidRPr="00B33C3C" w:rsidRDefault="00FC0DE2" w:rsidP="00FC0DE2">
      <w:pPr>
        <w:spacing w:after="0"/>
        <w:rPr>
          <w:b/>
          <w:bCs/>
          <w:sz w:val="32"/>
          <w:szCs w:val="32"/>
        </w:rPr>
      </w:pPr>
      <w:r w:rsidRPr="00B33C3C">
        <w:rPr>
          <w:b/>
          <w:bCs/>
          <w:sz w:val="32"/>
          <w:szCs w:val="32"/>
        </w:rPr>
        <w:t>For further reading:</w:t>
      </w:r>
    </w:p>
    <w:p w14:paraId="08C00C8A" w14:textId="77777777" w:rsidR="00FC0DE2" w:rsidRPr="00FC0DE2" w:rsidRDefault="00FC0DE2" w:rsidP="00FC0DE2">
      <w:pPr>
        <w:pStyle w:val="ListParagraph"/>
        <w:numPr>
          <w:ilvl w:val="0"/>
          <w:numId w:val="1"/>
        </w:numPr>
        <w:spacing w:after="0"/>
      </w:pPr>
      <w:r w:rsidRPr="00FC0DE2">
        <w:rPr>
          <w:b/>
          <w:bCs/>
        </w:rPr>
        <w:t xml:space="preserve">Burton Throckmorton, </w:t>
      </w:r>
      <w:r w:rsidRPr="00FC0DE2">
        <w:rPr>
          <w:b/>
          <w:bCs/>
          <w:i/>
          <w:iCs/>
        </w:rPr>
        <w:t>Gospel Parallels</w:t>
      </w:r>
      <w:r w:rsidRPr="00FC0DE2">
        <w:t>, updated 1992 – side-by-side comparison of Matthew, Mark, and Luke’s texts with minimal commentary and excellent textual notes</w:t>
      </w:r>
    </w:p>
    <w:p w14:paraId="4AADCADF" w14:textId="77777777" w:rsidR="00FC0DE2" w:rsidRPr="00FC0DE2" w:rsidRDefault="00FC0DE2" w:rsidP="00FC0DE2">
      <w:pPr>
        <w:pStyle w:val="ListParagraph"/>
        <w:numPr>
          <w:ilvl w:val="0"/>
          <w:numId w:val="1"/>
        </w:numPr>
        <w:spacing w:after="0"/>
      </w:pPr>
      <w:r w:rsidRPr="00FC0DE2">
        <w:rPr>
          <w:b/>
          <w:bCs/>
        </w:rPr>
        <w:t xml:space="preserve">Mark Goodacre, </w:t>
      </w:r>
      <w:r w:rsidRPr="00FC0DE2">
        <w:rPr>
          <w:b/>
          <w:bCs/>
          <w:i/>
          <w:iCs/>
        </w:rPr>
        <w:t>The Synoptic Problem</w:t>
      </w:r>
      <w:r w:rsidRPr="00FC0DE2">
        <w:t>, published 2001 – out-of-print but available online for free!  Excellent summary of various approaches to understanding the Gospels’ relationship</w:t>
      </w:r>
    </w:p>
    <w:p w14:paraId="084CA475" w14:textId="77777777" w:rsidR="00FC0DE2" w:rsidRPr="00FC0DE2" w:rsidRDefault="00FC0DE2" w:rsidP="00FC0DE2">
      <w:pPr>
        <w:pStyle w:val="ListParagraph"/>
        <w:numPr>
          <w:ilvl w:val="0"/>
          <w:numId w:val="1"/>
        </w:numPr>
        <w:spacing w:after="0"/>
      </w:pPr>
      <w:r w:rsidRPr="00FC0DE2">
        <w:rPr>
          <w:b/>
          <w:bCs/>
        </w:rPr>
        <w:t xml:space="preserve">Bart Ehrman, </w:t>
      </w:r>
      <w:r w:rsidRPr="00FC0DE2">
        <w:rPr>
          <w:b/>
          <w:bCs/>
          <w:i/>
          <w:iCs/>
        </w:rPr>
        <w:t>The New Testament</w:t>
      </w:r>
      <w:r w:rsidRPr="00FC0DE2">
        <w:t>, sixth edition in 2015 – broad overview of the entirety of the New Testament with excellent chapters highlighting each of the Gospels and their emphases</w:t>
      </w:r>
    </w:p>
    <w:p w14:paraId="22449838" w14:textId="49E7F85D" w:rsidR="00FC0DE2" w:rsidRPr="00B33C3C" w:rsidRDefault="00FC0DE2" w:rsidP="00DC3E4A">
      <w:pPr>
        <w:pStyle w:val="ListParagraph"/>
        <w:numPr>
          <w:ilvl w:val="0"/>
          <w:numId w:val="1"/>
        </w:numPr>
        <w:spacing w:after="0"/>
      </w:pPr>
      <w:r w:rsidRPr="00FC0DE2">
        <w:rPr>
          <w:b/>
          <w:bCs/>
        </w:rPr>
        <w:t>James Barker</w:t>
      </w:r>
      <w:r w:rsidRPr="00FC0DE2">
        <w:t xml:space="preserve">, </w:t>
      </w:r>
      <w:r w:rsidRPr="00FC0DE2">
        <w:rPr>
          <w:b/>
          <w:bCs/>
          <w:i/>
          <w:iCs/>
        </w:rPr>
        <w:t>Writing and Rewriting the Gospels</w:t>
      </w:r>
      <w:r w:rsidRPr="00FC0DE2">
        <w:t>, released in 2025 – very recent release examining the current state of scholarship around the Gospels</w:t>
      </w:r>
    </w:p>
    <w:sectPr w:rsidR="00FC0DE2" w:rsidRPr="00B33C3C" w:rsidSect="0098021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97E6D"/>
    <w:multiLevelType w:val="hybridMultilevel"/>
    <w:tmpl w:val="D0C22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C6391"/>
    <w:multiLevelType w:val="hybridMultilevel"/>
    <w:tmpl w:val="D8689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83D8F"/>
    <w:multiLevelType w:val="hybridMultilevel"/>
    <w:tmpl w:val="B2A61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117954">
    <w:abstractNumId w:val="1"/>
  </w:num>
  <w:num w:numId="2" w16cid:durableId="1110272814">
    <w:abstractNumId w:val="0"/>
  </w:num>
  <w:num w:numId="3" w16cid:durableId="599073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80D"/>
    <w:rsid w:val="00036AAB"/>
    <w:rsid w:val="00042B90"/>
    <w:rsid w:val="00051C8F"/>
    <w:rsid w:val="00063D5C"/>
    <w:rsid w:val="0007635A"/>
    <w:rsid w:val="000B274C"/>
    <w:rsid w:val="000D0288"/>
    <w:rsid w:val="000F2A60"/>
    <w:rsid w:val="001176E8"/>
    <w:rsid w:val="00132893"/>
    <w:rsid w:val="00134083"/>
    <w:rsid w:val="001539E5"/>
    <w:rsid w:val="00160B15"/>
    <w:rsid w:val="00162DB4"/>
    <w:rsid w:val="00167612"/>
    <w:rsid w:val="00174F66"/>
    <w:rsid w:val="001D29D5"/>
    <w:rsid w:val="001E20D4"/>
    <w:rsid w:val="00202FF6"/>
    <w:rsid w:val="00240B80"/>
    <w:rsid w:val="00245CD7"/>
    <w:rsid w:val="00246B80"/>
    <w:rsid w:val="00246CBC"/>
    <w:rsid w:val="002517BA"/>
    <w:rsid w:val="00291672"/>
    <w:rsid w:val="002978A8"/>
    <w:rsid w:val="002A7DF2"/>
    <w:rsid w:val="002E16B4"/>
    <w:rsid w:val="00303EA3"/>
    <w:rsid w:val="00311313"/>
    <w:rsid w:val="003276CE"/>
    <w:rsid w:val="0033080D"/>
    <w:rsid w:val="003312FB"/>
    <w:rsid w:val="00335B10"/>
    <w:rsid w:val="00337F7C"/>
    <w:rsid w:val="00357309"/>
    <w:rsid w:val="00377EB2"/>
    <w:rsid w:val="003B4580"/>
    <w:rsid w:val="003D6EC1"/>
    <w:rsid w:val="003E4557"/>
    <w:rsid w:val="003E4D9B"/>
    <w:rsid w:val="003F7022"/>
    <w:rsid w:val="0041360B"/>
    <w:rsid w:val="004749CD"/>
    <w:rsid w:val="00487FB2"/>
    <w:rsid w:val="004B6F5F"/>
    <w:rsid w:val="004C18E0"/>
    <w:rsid w:val="004C1F53"/>
    <w:rsid w:val="004D403D"/>
    <w:rsid w:val="004F0474"/>
    <w:rsid w:val="00504BC7"/>
    <w:rsid w:val="0053070D"/>
    <w:rsid w:val="005373BC"/>
    <w:rsid w:val="00543966"/>
    <w:rsid w:val="00545BDE"/>
    <w:rsid w:val="00552C84"/>
    <w:rsid w:val="00565FA2"/>
    <w:rsid w:val="005B0324"/>
    <w:rsid w:val="00634BFF"/>
    <w:rsid w:val="00675EC4"/>
    <w:rsid w:val="00683E00"/>
    <w:rsid w:val="0068563E"/>
    <w:rsid w:val="006C2783"/>
    <w:rsid w:val="006C616F"/>
    <w:rsid w:val="006D6D4D"/>
    <w:rsid w:val="006F3194"/>
    <w:rsid w:val="00711FE0"/>
    <w:rsid w:val="00720D7C"/>
    <w:rsid w:val="00740306"/>
    <w:rsid w:val="007C42B0"/>
    <w:rsid w:val="007D23BD"/>
    <w:rsid w:val="007E21AC"/>
    <w:rsid w:val="00807C75"/>
    <w:rsid w:val="00811E60"/>
    <w:rsid w:val="00833D89"/>
    <w:rsid w:val="00855FD3"/>
    <w:rsid w:val="0087197F"/>
    <w:rsid w:val="0088292A"/>
    <w:rsid w:val="008E0485"/>
    <w:rsid w:val="008E5A9F"/>
    <w:rsid w:val="008F440E"/>
    <w:rsid w:val="00973FEE"/>
    <w:rsid w:val="0098021A"/>
    <w:rsid w:val="00993806"/>
    <w:rsid w:val="009A2003"/>
    <w:rsid w:val="009B4CCC"/>
    <w:rsid w:val="009C148A"/>
    <w:rsid w:val="00A14D06"/>
    <w:rsid w:val="00A4137C"/>
    <w:rsid w:val="00A54162"/>
    <w:rsid w:val="00A54DC9"/>
    <w:rsid w:val="00A6549E"/>
    <w:rsid w:val="00A7584F"/>
    <w:rsid w:val="00A80CE0"/>
    <w:rsid w:val="00A90A7B"/>
    <w:rsid w:val="00AD40B4"/>
    <w:rsid w:val="00AF0E5F"/>
    <w:rsid w:val="00AF74FF"/>
    <w:rsid w:val="00B02447"/>
    <w:rsid w:val="00B22A91"/>
    <w:rsid w:val="00B25D66"/>
    <w:rsid w:val="00B33C3C"/>
    <w:rsid w:val="00B419FA"/>
    <w:rsid w:val="00B43846"/>
    <w:rsid w:val="00B63516"/>
    <w:rsid w:val="00B76849"/>
    <w:rsid w:val="00B9611E"/>
    <w:rsid w:val="00BD3A61"/>
    <w:rsid w:val="00BF393B"/>
    <w:rsid w:val="00C157BB"/>
    <w:rsid w:val="00C3637B"/>
    <w:rsid w:val="00C4402D"/>
    <w:rsid w:val="00C562AD"/>
    <w:rsid w:val="00C6542E"/>
    <w:rsid w:val="00C82062"/>
    <w:rsid w:val="00C8460C"/>
    <w:rsid w:val="00CA0171"/>
    <w:rsid w:val="00CA6E28"/>
    <w:rsid w:val="00CB435C"/>
    <w:rsid w:val="00CD1222"/>
    <w:rsid w:val="00CD764F"/>
    <w:rsid w:val="00D32DDB"/>
    <w:rsid w:val="00D54BCB"/>
    <w:rsid w:val="00D57F88"/>
    <w:rsid w:val="00D62B9C"/>
    <w:rsid w:val="00D76F62"/>
    <w:rsid w:val="00D85FAE"/>
    <w:rsid w:val="00D96BAD"/>
    <w:rsid w:val="00D97244"/>
    <w:rsid w:val="00DB1CA3"/>
    <w:rsid w:val="00DB437A"/>
    <w:rsid w:val="00DC119D"/>
    <w:rsid w:val="00DC3E4A"/>
    <w:rsid w:val="00DE1E4C"/>
    <w:rsid w:val="00DE45C9"/>
    <w:rsid w:val="00DE4B73"/>
    <w:rsid w:val="00E00006"/>
    <w:rsid w:val="00E10723"/>
    <w:rsid w:val="00E12691"/>
    <w:rsid w:val="00E14163"/>
    <w:rsid w:val="00E17FA0"/>
    <w:rsid w:val="00E206DB"/>
    <w:rsid w:val="00E609A6"/>
    <w:rsid w:val="00E71014"/>
    <w:rsid w:val="00E8499F"/>
    <w:rsid w:val="00EA0BE3"/>
    <w:rsid w:val="00EA2D5B"/>
    <w:rsid w:val="00EC1A7C"/>
    <w:rsid w:val="00EE5020"/>
    <w:rsid w:val="00EF047D"/>
    <w:rsid w:val="00F21DF6"/>
    <w:rsid w:val="00F40E12"/>
    <w:rsid w:val="00F578CF"/>
    <w:rsid w:val="00F61CB0"/>
    <w:rsid w:val="00F6495B"/>
    <w:rsid w:val="00F776BC"/>
    <w:rsid w:val="00F802E6"/>
    <w:rsid w:val="00F85545"/>
    <w:rsid w:val="00F94FC4"/>
    <w:rsid w:val="00FC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5D158"/>
  <w15:chartTrackingRefBased/>
  <w15:docId w15:val="{6689FBBE-A09B-4353-BFF1-5CA7E20B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0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8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8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8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8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8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8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8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8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8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8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8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8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8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8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8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8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8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8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8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80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77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4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822</Words>
  <Characters>4690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Helms</dc:creator>
  <cp:keywords/>
  <dc:description/>
  <cp:lastModifiedBy>Micah Marty</cp:lastModifiedBy>
  <cp:revision>2</cp:revision>
  <dcterms:created xsi:type="dcterms:W3CDTF">2025-03-07T16:46:00Z</dcterms:created>
  <dcterms:modified xsi:type="dcterms:W3CDTF">2025-03-07T16:46:00Z</dcterms:modified>
</cp:coreProperties>
</file>